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A1535A" w:rsidRPr="00B4790E" w14:paraId="51C42E38" w14:textId="77777777" w:rsidTr="0EF0756C">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A1535A" w:rsidRPr="00B4790E" w14:paraId="4107096B" w14:textId="77777777">
              <w:trPr>
                <w:trHeight w:val="278"/>
              </w:trPr>
              <w:tc>
                <w:tcPr>
                  <w:tcW w:w="1753" w:type="dxa"/>
                  <w:tcBorders>
                    <w:top w:val="single" w:sz="4" w:space="0" w:color="auto"/>
                    <w:left w:val="single" w:sz="4" w:space="0" w:color="auto"/>
                    <w:right w:val="single" w:sz="4" w:space="0" w:color="auto"/>
                  </w:tcBorders>
                </w:tcPr>
                <w:p w14:paraId="4B03A257" w14:textId="0566287D" w:rsidR="00A1535A" w:rsidRPr="00B4790E" w:rsidRDefault="00A1535A">
                  <w:pPr>
                    <w:pStyle w:val="Encabezado"/>
                    <w:spacing w:after="0" w:line="240" w:lineRule="auto"/>
                    <w:jc w:val="both"/>
                    <w:rPr>
                      <w:rFonts w:ascii="Nunito" w:hAnsi="Nunito" w:cs="Arial"/>
                      <w:sz w:val="22"/>
                      <w:szCs w:val="22"/>
                      <w:lang w:val="es-ES_tradnl"/>
                    </w:rPr>
                  </w:pPr>
                  <w:r w:rsidRPr="00B4790E">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6577D3D9" w14:textId="77777777" w:rsidR="00A1535A" w:rsidRPr="00B4790E" w:rsidRDefault="00A1535A">
                  <w:pPr>
                    <w:spacing w:after="0" w:line="240" w:lineRule="auto"/>
                    <w:rPr>
                      <w:rFonts w:ascii="Nunito" w:hAnsi="Nunito" w:cs="Arial"/>
                      <w:b/>
                      <w:bCs/>
                    </w:rPr>
                  </w:pPr>
                  <w:r w:rsidRPr="00B4790E">
                    <w:rPr>
                      <w:rFonts w:ascii="Nunito" w:hAnsi="Nunito" w:cs="Arial"/>
                      <w:b/>
                      <w:bCs/>
                      <w:color w:val="000000"/>
                    </w:rPr>
                    <w:t>LA NACIÓN - MINISTERIO DE JUSTICIA Y DEL DERECHO</w:t>
                  </w:r>
                </w:p>
              </w:tc>
            </w:tr>
            <w:tr w:rsidR="00A1535A" w:rsidRPr="00B4790E" w14:paraId="796A6218" w14:textId="77777777">
              <w:trPr>
                <w:trHeight w:val="332"/>
              </w:trPr>
              <w:tc>
                <w:tcPr>
                  <w:tcW w:w="1753" w:type="dxa"/>
                  <w:tcBorders>
                    <w:top w:val="single" w:sz="4" w:space="0" w:color="auto"/>
                    <w:left w:val="single" w:sz="4" w:space="0" w:color="auto"/>
                    <w:right w:val="single" w:sz="4" w:space="0" w:color="auto"/>
                  </w:tcBorders>
                  <w:vAlign w:val="center"/>
                </w:tcPr>
                <w:p w14:paraId="460122B1" w14:textId="77777777" w:rsidR="00A1535A" w:rsidRPr="00B4790E" w:rsidRDefault="00A1535A">
                  <w:pPr>
                    <w:pStyle w:val="Encabezado"/>
                    <w:spacing w:after="0" w:line="240" w:lineRule="auto"/>
                    <w:jc w:val="both"/>
                    <w:rPr>
                      <w:rFonts w:ascii="Nunito" w:hAnsi="Nunito" w:cs="Arial"/>
                      <w:color w:val="000000"/>
                      <w:sz w:val="22"/>
                      <w:szCs w:val="22"/>
                    </w:rPr>
                  </w:pPr>
                  <w:r w:rsidRPr="00B4790E">
                    <w:rPr>
                      <w:rFonts w:ascii="Nunito" w:hAnsi="Nunito" w:cs="Arial"/>
                      <w:sz w:val="22"/>
                      <w:szCs w:val="22"/>
                      <w:lang w:val="es-ES_tradnl"/>
                    </w:rPr>
                    <w:t>NIT.</w:t>
                  </w:r>
                  <w:r w:rsidRPr="00B4790E">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349CAB74" w14:textId="77777777" w:rsidR="00A1535A" w:rsidRPr="00B4790E" w:rsidRDefault="00A1535A">
                  <w:pPr>
                    <w:spacing w:after="0" w:line="240" w:lineRule="auto"/>
                    <w:rPr>
                      <w:rFonts w:ascii="Nunito" w:hAnsi="Nunito" w:cs="Arial"/>
                      <w:color w:val="000000"/>
                    </w:rPr>
                  </w:pPr>
                  <w:r w:rsidRPr="00B4790E">
                    <w:rPr>
                      <w:rFonts w:ascii="Nunito" w:hAnsi="Nunito" w:cs="Arial"/>
                      <w:color w:val="000000"/>
                    </w:rPr>
                    <w:t xml:space="preserve">900.457.461-9 </w:t>
                  </w:r>
                </w:p>
              </w:tc>
            </w:tr>
            <w:tr w:rsidR="00A1535A" w:rsidRPr="00B4790E" w14:paraId="468ABDA3" w14:textId="77777777">
              <w:trPr>
                <w:trHeight w:val="278"/>
              </w:trPr>
              <w:tc>
                <w:tcPr>
                  <w:tcW w:w="1753" w:type="dxa"/>
                  <w:tcBorders>
                    <w:top w:val="single" w:sz="4" w:space="0" w:color="auto"/>
                    <w:left w:val="single" w:sz="4" w:space="0" w:color="auto"/>
                    <w:right w:val="single" w:sz="4" w:space="0" w:color="auto"/>
                  </w:tcBorders>
                  <w:vAlign w:val="center"/>
                </w:tcPr>
                <w:p w14:paraId="01423493" w14:textId="77777777" w:rsidR="00A1535A" w:rsidRPr="00B4790E" w:rsidRDefault="00A1535A">
                  <w:pPr>
                    <w:pStyle w:val="Encabezado"/>
                    <w:spacing w:after="0" w:line="240" w:lineRule="auto"/>
                    <w:rPr>
                      <w:rFonts w:ascii="Nunito" w:hAnsi="Nunito" w:cs="Arial"/>
                      <w:sz w:val="22"/>
                      <w:szCs w:val="22"/>
                      <w:lang w:val="es-ES_tradnl"/>
                    </w:rPr>
                  </w:pPr>
                  <w:r w:rsidRPr="00B4790E">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63E796A2" w14:textId="116E9DFD" w:rsidR="00A1535A" w:rsidRPr="00B4790E" w:rsidRDefault="00A1535A">
                  <w:pPr>
                    <w:spacing w:after="0" w:line="240" w:lineRule="auto"/>
                    <w:jc w:val="both"/>
                    <w:rPr>
                      <w:rFonts w:ascii="Nunito" w:hAnsi="Nunito" w:cs="Arial"/>
                      <w:b/>
                      <w:bCs/>
                    </w:rPr>
                  </w:pPr>
                  <w:r w:rsidRPr="00B4790E">
                    <w:rPr>
                      <w:rStyle w:val="BodytextBold3"/>
                      <w:rFonts w:ascii="Nunito" w:eastAsia="Courier New" w:hAnsi="Nunito"/>
                      <w:spacing w:val="-1"/>
                    </w:rPr>
                    <w:t>SUPERINTENDENCIA DE INDUSTRIA Y COMERCIO</w:t>
                  </w:r>
                </w:p>
              </w:tc>
            </w:tr>
            <w:tr w:rsidR="00A1535A" w:rsidRPr="00B4790E" w14:paraId="54F24A12" w14:textId="77777777">
              <w:trPr>
                <w:trHeight w:val="278"/>
              </w:trPr>
              <w:tc>
                <w:tcPr>
                  <w:tcW w:w="1753" w:type="dxa"/>
                  <w:tcBorders>
                    <w:top w:val="single" w:sz="4" w:space="0" w:color="auto"/>
                    <w:left w:val="single" w:sz="4" w:space="0" w:color="auto"/>
                    <w:right w:val="single" w:sz="4" w:space="0" w:color="auto"/>
                  </w:tcBorders>
                </w:tcPr>
                <w:p w14:paraId="5399F406" w14:textId="77777777" w:rsidR="00A1535A" w:rsidRPr="00B4790E" w:rsidRDefault="00A1535A">
                  <w:pPr>
                    <w:pStyle w:val="Encabezado"/>
                    <w:spacing w:after="0" w:line="240" w:lineRule="auto"/>
                    <w:rPr>
                      <w:rFonts w:ascii="Nunito" w:hAnsi="Nunito" w:cs="Arial"/>
                      <w:sz w:val="22"/>
                      <w:szCs w:val="22"/>
                      <w:lang w:val="es-ES_tradnl"/>
                    </w:rPr>
                  </w:pPr>
                  <w:r w:rsidRPr="00B4790E">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543373E7" w14:textId="4CB6682A" w:rsidR="00A1535A" w:rsidRPr="00B4790E" w:rsidRDefault="00225656">
                  <w:pPr>
                    <w:spacing w:after="0" w:line="240" w:lineRule="auto"/>
                    <w:rPr>
                      <w:rFonts w:ascii="Nunito" w:hAnsi="Nunito" w:cs="Arial"/>
                    </w:rPr>
                  </w:pPr>
                  <w:r w:rsidRPr="00B4790E">
                    <w:rPr>
                      <w:rFonts w:ascii="Nunito" w:hAnsi="Nunito" w:cs="Arial"/>
                    </w:rPr>
                    <w:t>800</w:t>
                  </w:r>
                  <w:r w:rsidR="00A5393C" w:rsidRPr="00B4790E">
                    <w:rPr>
                      <w:rFonts w:ascii="Nunito" w:hAnsi="Nunito" w:cs="Arial"/>
                    </w:rPr>
                    <w:t>.</w:t>
                  </w:r>
                  <w:r w:rsidRPr="00B4790E">
                    <w:rPr>
                      <w:rFonts w:ascii="Nunito" w:hAnsi="Nunito" w:cs="Arial"/>
                    </w:rPr>
                    <w:t>176.089</w:t>
                  </w:r>
                  <w:r w:rsidR="00A5393C" w:rsidRPr="00B4790E">
                    <w:rPr>
                      <w:rFonts w:ascii="Nunito" w:hAnsi="Nunito" w:cs="Arial"/>
                    </w:rPr>
                    <w:t>-2</w:t>
                  </w:r>
                </w:p>
              </w:tc>
            </w:tr>
            <w:tr w:rsidR="00A1535A" w:rsidRPr="00B4790E" w14:paraId="03D95403" w14:textId="77777777">
              <w:trPr>
                <w:trHeight w:val="1024"/>
              </w:trPr>
              <w:tc>
                <w:tcPr>
                  <w:tcW w:w="1753" w:type="dxa"/>
                  <w:tcBorders>
                    <w:top w:val="single" w:sz="4" w:space="0" w:color="auto"/>
                    <w:left w:val="single" w:sz="4" w:space="0" w:color="auto"/>
                    <w:right w:val="single" w:sz="4" w:space="0" w:color="auto"/>
                  </w:tcBorders>
                  <w:vAlign w:val="center"/>
                </w:tcPr>
                <w:p w14:paraId="6E10769E" w14:textId="77777777" w:rsidR="00A1535A" w:rsidRPr="00B4790E" w:rsidRDefault="00A1535A">
                  <w:pPr>
                    <w:pStyle w:val="Encabezado"/>
                    <w:spacing w:after="0" w:line="240" w:lineRule="auto"/>
                    <w:rPr>
                      <w:rFonts w:ascii="Nunito" w:hAnsi="Nunito" w:cs="Arial"/>
                      <w:color w:val="0000FF"/>
                      <w:sz w:val="22"/>
                      <w:szCs w:val="22"/>
                      <w:lang w:val="es-ES_tradnl"/>
                    </w:rPr>
                  </w:pPr>
                  <w:r w:rsidRPr="00B4790E">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8A382B0" w14:textId="77777777" w:rsidR="00A1535A" w:rsidRPr="00B4790E" w:rsidRDefault="00A1535A">
                  <w:pPr>
                    <w:pStyle w:val="Ttulo"/>
                    <w:jc w:val="both"/>
                    <w:rPr>
                      <w:rFonts w:ascii="Nunito" w:hAnsi="Nunito" w:cs="Arial"/>
                      <w:b w:val="0"/>
                      <w:bCs w:val="0"/>
                      <w:color w:val="222222"/>
                      <w:sz w:val="22"/>
                      <w:szCs w:val="22"/>
                      <w:shd w:val="clear" w:color="auto" w:fill="FFFFFF"/>
                    </w:rPr>
                  </w:pPr>
                  <w:r w:rsidRPr="00B4790E">
                    <w:rPr>
                      <w:rFonts w:ascii="Nunito" w:hAnsi="Nunito" w:cs="Arial"/>
                      <w:b w:val="0"/>
                      <w:bCs w:val="0"/>
                      <w:sz w:val="22"/>
                      <w:szCs w:val="22"/>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B4790E">
                    <w:rPr>
                      <w:rFonts w:ascii="Nunito" w:hAnsi="Nunito" w:cs="Arial"/>
                      <w:b w:val="0"/>
                      <w:bCs w:val="0"/>
                      <w:sz w:val="22"/>
                      <w:szCs w:val="22"/>
                    </w:rPr>
                    <w:t>JustiFácil</w:t>
                  </w:r>
                  <w:proofErr w:type="spellEnd"/>
                  <w:r w:rsidRPr="00B4790E">
                    <w:rPr>
                      <w:rFonts w:ascii="Nunito" w:hAnsi="Nunito" w:cs="Arial"/>
                      <w:b w:val="0"/>
                      <w:bCs w:val="0"/>
                      <w:sz w:val="22"/>
                      <w:szCs w:val="22"/>
                    </w:rPr>
                    <w:t xml:space="preserve"> en cumplimiento del CONPES 3975 de 2019</w:t>
                  </w:r>
                  <w:r w:rsidRPr="00B4790E">
                    <w:rPr>
                      <w:rFonts w:ascii="Nunito" w:hAnsi="Nunito" w:cs="Arial"/>
                      <w:b w:val="0"/>
                      <w:bCs w:val="0"/>
                      <w:sz w:val="22"/>
                      <w:szCs w:val="22"/>
                      <w:lang w:val="es-ES"/>
                    </w:rPr>
                    <w:t>.</w:t>
                  </w:r>
                </w:p>
              </w:tc>
            </w:tr>
            <w:tr w:rsidR="00A1535A" w:rsidRPr="00B4790E" w14:paraId="16802084" w14:textId="77777777">
              <w:trPr>
                <w:trHeight w:val="337"/>
              </w:trPr>
              <w:tc>
                <w:tcPr>
                  <w:tcW w:w="1753" w:type="dxa"/>
                  <w:tcBorders>
                    <w:top w:val="single" w:sz="4" w:space="0" w:color="auto"/>
                    <w:left w:val="single" w:sz="4" w:space="0" w:color="auto"/>
                    <w:bottom w:val="single" w:sz="4" w:space="0" w:color="auto"/>
                    <w:right w:val="single" w:sz="4" w:space="0" w:color="auto"/>
                  </w:tcBorders>
                </w:tcPr>
                <w:p w14:paraId="4378A1CD" w14:textId="77777777" w:rsidR="00A1535A" w:rsidRPr="00B4790E" w:rsidRDefault="00A1535A">
                  <w:pPr>
                    <w:spacing w:after="0" w:line="240" w:lineRule="auto"/>
                    <w:rPr>
                      <w:rFonts w:ascii="Nunito" w:hAnsi="Nunito" w:cs="Arial"/>
                      <w:lang w:val="es-ES_tradnl"/>
                    </w:rPr>
                  </w:pPr>
                  <w:r w:rsidRPr="00B4790E">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5E3FD7C" w14:textId="77777777" w:rsidR="00A1535A" w:rsidRPr="00B4790E" w:rsidRDefault="00A1535A">
                  <w:pPr>
                    <w:spacing w:after="0" w:line="240" w:lineRule="auto"/>
                    <w:jc w:val="both"/>
                    <w:rPr>
                      <w:rFonts w:ascii="Nunito" w:hAnsi="Nunito" w:cs="Arial"/>
                      <w:color w:val="000000" w:themeColor="text1"/>
                    </w:rPr>
                  </w:pPr>
                  <w:r w:rsidRPr="00B4790E">
                    <w:rPr>
                      <w:rFonts w:ascii="Nunito" w:hAnsi="Nunito" w:cs="Arial"/>
                      <w:color w:val="000000" w:themeColor="text1"/>
                    </w:rPr>
                    <w:t>Sin valor</w:t>
                  </w:r>
                </w:p>
              </w:tc>
            </w:tr>
          </w:tbl>
          <w:p w14:paraId="4C6C30B5" w14:textId="77777777" w:rsidR="00A1535A" w:rsidRPr="00B4790E" w:rsidRDefault="00A1535A">
            <w:pPr>
              <w:spacing w:after="0" w:line="240" w:lineRule="auto"/>
              <w:rPr>
                <w:rFonts w:ascii="Nunito" w:hAnsi="Nunito"/>
              </w:rPr>
            </w:pPr>
          </w:p>
          <w:p w14:paraId="6D9577E7" w14:textId="0FABFE1D" w:rsidR="00A1535A" w:rsidRPr="00B4790E" w:rsidRDefault="00A1535A">
            <w:pPr>
              <w:spacing w:after="0" w:line="240" w:lineRule="auto"/>
              <w:contextualSpacing/>
              <w:jc w:val="both"/>
              <w:rPr>
                <w:rFonts w:ascii="Nunito" w:hAnsi="Nunito" w:cstheme="minorHAnsi"/>
                <w:b/>
                <w:bCs/>
              </w:rPr>
            </w:pPr>
            <w:r w:rsidRPr="00B4790E">
              <w:rPr>
                <w:rFonts w:ascii="Nunito" w:hAnsi="Nunito" w:cstheme="minorHAnsi"/>
                <w:bCs/>
              </w:rPr>
              <w:t xml:space="preserve">Este CONVENIO, se celebra, una vez suscrito por las partes el día ____________, por una parte, </w:t>
            </w:r>
            <w:r w:rsidR="00294189" w:rsidRPr="00B4790E">
              <w:rPr>
                <w:rFonts w:ascii="Nunito" w:hAnsi="Nunito" w:cstheme="minorHAnsi"/>
                <w:bCs/>
              </w:rPr>
              <w:t>el</w:t>
            </w:r>
            <w:r w:rsidRPr="00B4790E">
              <w:rPr>
                <w:rFonts w:ascii="Nunito" w:hAnsi="Nunito" w:cstheme="minorHAnsi"/>
                <w:bCs/>
              </w:rPr>
              <w:t xml:space="preserve"> </w:t>
            </w:r>
            <w:r w:rsidRPr="00B4790E">
              <w:rPr>
                <w:rFonts w:ascii="Nunito" w:hAnsi="Nunito" w:cstheme="minorHAnsi"/>
                <w:b/>
                <w:bCs/>
              </w:rPr>
              <w:t>MINISTERIO DE JUSTICIA Y DEL DERECHO</w:t>
            </w:r>
            <w:r w:rsidRPr="00B4790E">
              <w:rPr>
                <w:rFonts w:ascii="Nunito" w:hAnsi="Nunito" w:cstheme="minorHAnsi"/>
                <w:bCs/>
              </w:rPr>
              <w:t xml:space="preserve"> identificado con el NIT 900.457.461-9, representado por </w:t>
            </w:r>
            <w:bookmarkStart w:id="0" w:name="_Hlk190985444"/>
            <w:r w:rsidR="00423729" w:rsidRPr="00B4790E">
              <w:rPr>
                <w:rFonts w:ascii="Nunito" w:eastAsia="Arial Narrow" w:hAnsi="Nunito" w:cs="Arial"/>
                <w:b/>
                <w:bCs/>
              </w:rPr>
              <w:t>LUZ YOLIMA HERRERA MARTÍNEZ</w:t>
            </w:r>
            <w:bookmarkEnd w:id="0"/>
            <w:r w:rsidRPr="00B4790E">
              <w:rPr>
                <w:rFonts w:ascii="Nunito" w:hAnsi="Nunito" w:cstheme="minorHAnsi"/>
              </w:rPr>
              <w:t>, identificad</w:t>
            </w:r>
            <w:r w:rsidR="00066857" w:rsidRPr="00B4790E">
              <w:rPr>
                <w:rFonts w:ascii="Nunito" w:hAnsi="Nunito" w:cstheme="minorHAnsi"/>
              </w:rPr>
              <w:t>a</w:t>
            </w:r>
            <w:r w:rsidRPr="00B4790E">
              <w:rPr>
                <w:rFonts w:ascii="Nunito" w:hAnsi="Nunito" w:cstheme="minorHAnsi"/>
              </w:rPr>
              <w:t xml:space="preserve"> con cédula de ciudadanía No. </w:t>
            </w:r>
            <w:r w:rsidR="00E503D7" w:rsidRPr="00B4790E">
              <w:rPr>
                <w:rFonts w:ascii="Nunito" w:eastAsia="Arial Narrow" w:hAnsi="Nunito" w:cs="Arial"/>
              </w:rPr>
              <w:t>52.100.798</w:t>
            </w:r>
            <w:r w:rsidRPr="00B4790E">
              <w:rPr>
                <w:rFonts w:ascii="Nunito" w:hAnsi="Nunito" w:cstheme="minorHAnsi"/>
              </w:rPr>
              <w:t xml:space="preserve"> expedida en la ciudad de Bogotá D.C., en calidad de Secretari</w:t>
            </w:r>
            <w:r w:rsidR="00B73896" w:rsidRPr="00B4790E">
              <w:rPr>
                <w:rFonts w:ascii="Nunito" w:hAnsi="Nunito" w:cstheme="minorHAnsi"/>
              </w:rPr>
              <w:t>a</w:t>
            </w:r>
            <w:r w:rsidRPr="00B4790E">
              <w:rPr>
                <w:rFonts w:ascii="Nunito" w:hAnsi="Nunito" w:cstheme="minorHAnsi"/>
              </w:rPr>
              <w:t xml:space="preserve"> General, nombrad</w:t>
            </w:r>
            <w:r w:rsidR="00B73896" w:rsidRPr="00B4790E">
              <w:rPr>
                <w:rFonts w:ascii="Nunito" w:hAnsi="Nunito" w:cstheme="minorHAnsi"/>
              </w:rPr>
              <w:t>a</w:t>
            </w:r>
            <w:r w:rsidRPr="00B4790E">
              <w:rPr>
                <w:rFonts w:ascii="Nunito" w:hAnsi="Nunito" w:cstheme="minorHAnsi"/>
              </w:rPr>
              <w:t xml:space="preserve"> mediante el Decreto No. </w:t>
            </w:r>
            <w:r w:rsidR="00595CAC" w:rsidRPr="00B4790E">
              <w:rPr>
                <w:rFonts w:ascii="Nunito" w:hAnsi="Nunito" w:cstheme="minorHAnsi"/>
              </w:rPr>
              <w:t>133</w:t>
            </w:r>
            <w:r w:rsidR="00B73896" w:rsidRPr="00B4790E">
              <w:rPr>
                <w:rFonts w:ascii="Nunito" w:hAnsi="Nunito" w:cstheme="minorHAnsi"/>
              </w:rPr>
              <w:t>8</w:t>
            </w:r>
            <w:r w:rsidRPr="00B4790E">
              <w:rPr>
                <w:rFonts w:ascii="Nunito" w:hAnsi="Nunito" w:cstheme="minorHAnsi"/>
              </w:rPr>
              <w:t xml:space="preserve"> del </w:t>
            </w:r>
            <w:r w:rsidR="00C4565C" w:rsidRPr="00B4790E">
              <w:rPr>
                <w:rFonts w:ascii="Nunito" w:hAnsi="Nunito" w:cstheme="minorHAnsi"/>
              </w:rPr>
              <w:t>1</w:t>
            </w:r>
            <w:r w:rsidR="00595CAC" w:rsidRPr="00B4790E">
              <w:rPr>
                <w:rFonts w:ascii="Nunito" w:hAnsi="Nunito" w:cstheme="minorHAnsi"/>
              </w:rPr>
              <w:t>0</w:t>
            </w:r>
            <w:r w:rsidR="00C4565C" w:rsidRPr="00B4790E">
              <w:rPr>
                <w:rFonts w:ascii="Nunito" w:hAnsi="Nunito" w:cstheme="minorHAnsi"/>
              </w:rPr>
              <w:t xml:space="preserve"> </w:t>
            </w:r>
            <w:r w:rsidRPr="00B4790E">
              <w:rPr>
                <w:rFonts w:ascii="Nunito" w:hAnsi="Nunito" w:cstheme="minorHAnsi"/>
              </w:rPr>
              <w:t xml:space="preserve">de </w:t>
            </w:r>
            <w:r w:rsidR="00595CAC" w:rsidRPr="00B4790E">
              <w:rPr>
                <w:rFonts w:ascii="Nunito" w:hAnsi="Nunito" w:cstheme="minorHAnsi"/>
              </w:rPr>
              <w:t>diciembre</w:t>
            </w:r>
            <w:r w:rsidR="00C4565C" w:rsidRPr="00B4790E">
              <w:rPr>
                <w:rFonts w:ascii="Nunito" w:hAnsi="Nunito" w:cstheme="minorHAnsi"/>
              </w:rPr>
              <w:t xml:space="preserve"> </w:t>
            </w:r>
            <w:r w:rsidRPr="00B4790E">
              <w:rPr>
                <w:rFonts w:ascii="Nunito" w:hAnsi="Nunito" w:cstheme="minorHAnsi"/>
              </w:rPr>
              <w:t>de 202</w:t>
            </w:r>
            <w:r w:rsidR="00C4565C" w:rsidRPr="00B4790E">
              <w:rPr>
                <w:rFonts w:ascii="Nunito" w:hAnsi="Nunito" w:cstheme="minorHAnsi"/>
              </w:rPr>
              <w:t>5</w:t>
            </w:r>
            <w:r w:rsidRPr="00B4790E">
              <w:rPr>
                <w:rFonts w:ascii="Nunito" w:hAnsi="Nunito" w:cstheme="minorHAnsi"/>
              </w:rPr>
              <w:t>, con Acta de Posesión No. 0</w:t>
            </w:r>
            <w:r w:rsidR="00A625DE" w:rsidRPr="00B4790E">
              <w:rPr>
                <w:rFonts w:ascii="Nunito" w:hAnsi="Nunito" w:cstheme="minorHAnsi"/>
              </w:rPr>
              <w:t>1</w:t>
            </w:r>
            <w:r w:rsidR="00C4565C" w:rsidRPr="00B4790E">
              <w:rPr>
                <w:rFonts w:ascii="Nunito" w:hAnsi="Nunito" w:cstheme="minorHAnsi"/>
              </w:rPr>
              <w:t>3</w:t>
            </w:r>
            <w:r w:rsidR="00A625DE" w:rsidRPr="00B4790E">
              <w:rPr>
                <w:rFonts w:ascii="Nunito" w:hAnsi="Nunito" w:cstheme="minorHAnsi"/>
              </w:rPr>
              <w:t>4</w:t>
            </w:r>
            <w:r w:rsidRPr="00B4790E">
              <w:rPr>
                <w:rFonts w:ascii="Nunito" w:hAnsi="Nunito" w:cstheme="minorHAnsi"/>
              </w:rPr>
              <w:t xml:space="preserve"> del </w:t>
            </w:r>
            <w:r w:rsidR="00595CAC" w:rsidRPr="00B4790E">
              <w:rPr>
                <w:rFonts w:ascii="Nunito" w:hAnsi="Nunito" w:cstheme="minorHAnsi"/>
              </w:rPr>
              <w:t>11</w:t>
            </w:r>
            <w:r w:rsidRPr="00B4790E">
              <w:rPr>
                <w:rFonts w:ascii="Nunito" w:hAnsi="Nunito" w:cstheme="minorHAnsi"/>
              </w:rPr>
              <w:t xml:space="preserve"> de </w:t>
            </w:r>
            <w:r w:rsidR="00595CAC" w:rsidRPr="00B4790E">
              <w:rPr>
                <w:rFonts w:ascii="Nunito" w:hAnsi="Nunito" w:cstheme="minorHAnsi"/>
              </w:rPr>
              <w:t>diciembre</w:t>
            </w:r>
            <w:r w:rsidRPr="00B4790E">
              <w:rPr>
                <w:rFonts w:ascii="Nunito" w:hAnsi="Nunito" w:cstheme="minorHAnsi"/>
              </w:rPr>
              <w:t xml:space="preserve"> de 202</w:t>
            </w:r>
            <w:r w:rsidR="00C4565C" w:rsidRPr="00B4790E">
              <w:rPr>
                <w:rFonts w:ascii="Nunito" w:hAnsi="Nunito" w:cstheme="minorHAnsi"/>
              </w:rPr>
              <w:t>5</w:t>
            </w:r>
            <w:r w:rsidRPr="00B4790E">
              <w:rPr>
                <w:rFonts w:ascii="Nunito" w:hAnsi="Nunito" w:cstheme="minorHAnsi"/>
              </w:rPr>
              <w:t>, debidamente facultad</w:t>
            </w:r>
            <w:r w:rsidR="00C3507D" w:rsidRPr="00B4790E">
              <w:rPr>
                <w:rFonts w:ascii="Nunito" w:hAnsi="Nunito" w:cstheme="minorHAnsi"/>
              </w:rPr>
              <w:t>a</w:t>
            </w:r>
            <w:r w:rsidRPr="00B4790E">
              <w:rPr>
                <w:rFonts w:ascii="Nunito" w:hAnsi="Nunito" w:cstheme="minorHAnsi"/>
              </w:rPr>
              <w:t xml:space="preserve"> para la suscripción del presente documento mediante Resolución de Delegación No. 2348 de 2022</w:t>
            </w:r>
            <w:r w:rsidRPr="00B4790E">
              <w:rPr>
                <w:rFonts w:ascii="Nunito" w:hAnsi="Nunito" w:cstheme="minorHAnsi"/>
                <w:bCs/>
              </w:rPr>
              <w:t xml:space="preserve"> quien en adelante se denominará </w:t>
            </w:r>
            <w:r w:rsidRPr="00B4790E">
              <w:rPr>
                <w:rFonts w:ascii="Nunito" w:hAnsi="Nunito" w:cstheme="minorHAnsi"/>
                <w:b/>
                <w:bCs/>
              </w:rPr>
              <w:t xml:space="preserve">EL MINISTERIO </w:t>
            </w:r>
            <w:r w:rsidRPr="00B4790E">
              <w:rPr>
                <w:rFonts w:ascii="Nunito" w:hAnsi="Nunito" w:cstheme="minorHAnsi"/>
                <w:bCs/>
              </w:rPr>
              <w:t xml:space="preserve">y por la otra </w:t>
            </w:r>
            <w:r w:rsidRPr="00B4790E">
              <w:rPr>
                <w:rFonts w:ascii="Nunito" w:hAnsi="Nunito" w:cstheme="minorHAnsi"/>
              </w:rPr>
              <w:t xml:space="preserve">la </w:t>
            </w:r>
            <w:r w:rsidRPr="00B4790E">
              <w:rPr>
                <w:rFonts w:ascii="Nunito" w:hAnsi="Nunito" w:cstheme="minorHAnsi"/>
                <w:b/>
                <w:bCs/>
              </w:rPr>
              <w:t xml:space="preserve">SUPERINTENDENCIA DE INDUSTRIA Y COMERCIO, </w:t>
            </w:r>
            <w:r w:rsidRPr="00B4790E">
              <w:rPr>
                <w:rFonts w:ascii="Nunito" w:hAnsi="Nunito" w:cstheme="minorHAnsi"/>
              </w:rPr>
              <w:t>identificada con NIT</w:t>
            </w:r>
            <w:r w:rsidRPr="00B4790E">
              <w:rPr>
                <w:rFonts w:ascii="Nunito" w:hAnsi="Nunito" w:cstheme="minorHAnsi"/>
                <w:bCs/>
              </w:rPr>
              <w:t xml:space="preserve"> </w:t>
            </w:r>
            <w:r w:rsidR="00294189" w:rsidRPr="00B4790E">
              <w:rPr>
                <w:rFonts w:ascii="Nunito" w:hAnsi="Nunito" w:cs="Arial"/>
              </w:rPr>
              <w:t>800</w:t>
            </w:r>
            <w:r w:rsidR="00C2635B" w:rsidRPr="00B4790E">
              <w:rPr>
                <w:rFonts w:ascii="Nunito" w:hAnsi="Nunito" w:cs="Arial"/>
              </w:rPr>
              <w:t>.</w:t>
            </w:r>
            <w:r w:rsidR="00294189" w:rsidRPr="00B4790E">
              <w:rPr>
                <w:rFonts w:ascii="Nunito" w:hAnsi="Nunito" w:cs="Arial"/>
              </w:rPr>
              <w:t>176.089</w:t>
            </w:r>
            <w:r w:rsidR="0079576E" w:rsidRPr="00B4790E">
              <w:rPr>
                <w:rFonts w:ascii="Nunito" w:hAnsi="Nunito" w:cs="Arial"/>
              </w:rPr>
              <w:t>-2</w:t>
            </w:r>
            <w:r w:rsidRPr="00B4790E">
              <w:rPr>
                <w:rFonts w:ascii="Nunito" w:hAnsi="Nunito" w:cs="Arial"/>
              </w:rPr>
              <w:t>,</w:t>
            </w:r>
            <w:r w:rsidRPr="00B4790E">
              <w:rPr>
                <w:rFonts w:ascii="Nunito" w:hAnsi="Nunito" w:cstheme="minorHAnsi"/>
                <w:bCs/>
              </w:rPr>
              <w:t xml:space="preserve"> representada por </w:t>
            </w:r>
            <w:r w:rsidR="00B0344C" w:rsidRPr="00B4790E">
              <w:rPr>
                <w:rFonts w:ascii="Nunito" w:hAnsi="Nunito" w:cstheme="minorHAnsi"/>
                <w:b/>
                <w:bCs/>
              </w:rPr>
              <w:t>GABRIEL TURBAY VELANDIA</w:t>
            </w:r>
            <w:r w:rsidRPr="00B4790E">
              <w:rPr>
                <w:rFonts w:ascii="Nunito" w:hAnsi="Nunito" w:cstheme="minorHAnsi"/>
                <w:bCs/>
              </w:rPr>
              <w:t xml:space="preserve">, identificado con la cédula de ciudadanía No. </w:t>
            </w:r>
            <w:r w:rsidR="00E56350" w:rsidRPr="00B4790E">
              <w:rPr>
                <w:rFonts w:ascii="Nunito" w:hAnsi="Nunito" w:cstheme="minorHAnsi"/>
                <w:bCs/>
              </w:rPr>
              <w:t>1.090.407.073</w:t>
            </w:r>
            <w:r w:rsidR="00225656" w:rsidRPr="00B4790E">
              <w:rPr>
                <w:rFonts w:ascii="Nunito" w:hAnsi="Nunito" w:cstheme="minorHAnsi"/>
                <w:bCs/>
              </w:rPr>
              <w:t xml:space="preserve"> </w:t>
            </w:r>
            <w:r w:rsidRPr="00B4790E">
              <w:rPr>
                <w:rFonts w:ascii="Nunito" w:hAnsi="Nunito" w:cstheme="minorHAnsi"/>
                <w:bCs/>
              </w:rPr>
              <w:t xml:space="preserve">en su calidad de </w:t>
            </w:r>
            <w:r w:rsidR="00E56350" w:rsidRPr="00B4790E">
              <w:rPr>
                <w:rFonts w:ascii="Nunito" w:hAnsi="Nunito" w:cstheme="minorHAnsi"/>
                <w:bCs/>
              </w:rPr>
              <w:t>Secretario General</w:t>
            </w:r>
            <w:r w:rsidRPr="00B4790E">
              <w:rPr>
                <w:rFonts w:ascii="Nunito" w:hAnsi="Nunito" w:cstheme="minorHAnsi"/>
                <w:bCs/>
              </w:rPr>
              <w:t xml:space="preserve">, </w:t>
            </w:r>
            <w:r w:rsidR="00E56350" w:rsidRPr="00B4790E">
              <w:rPr>
                <w:rFonts w:ascii="Nunito" w:hAnsi="Nunito" w:cstheme="minorHAnsi"/>
                <w:bCs/>
              </w:rPr>
              <w:t>nombrado según Resolución número 55275 de 2024 y posesionado mediante Acta número 8609 de 2024, facultado para contratar de conformidad con las Leyes 80 de 1993 y 1150 de 2007, y sus normas reglamentarias y complementarias, quien para efectos del presente y</w:t>
            </w:r>
            <w:r w:rsidRPr="00B4790E">
              <w:rPr>
                <w:rFonts w:ascii="Nunito" w:hAnsi="Nunito" w:cstheme="minorHAnsi"/>
                <w:bCs/>
              </w:rPr>
              <w:t xml:space="preserve">, en adelante denominada </w:t>
            </w:r>
            <w:r w:rsidR="00A64EF2" w:rsidRPr="00B4790E">
              <w:rPr>
                <w:rFonts w:ascii="Nunito" w:hAnsi="Nunito"/>
                <w:b/>
              </w:rPr>
              <w:t xml:space="preserve">LA </w:t>
            </w:r>
            <w:r w:rsidR="00A64EF2" w:rsidRPr="00B4790E">
              <w:rPr>
                <w:rFonts w:ascii="Nunito" w:hAnsi="Nunito" w:cstheme="minorHAnsi"/>
                <w:b/>
              </w:rPr>
              <w:t>SIC</w:t>
            </w:r>
            <w:r w:rsidR="00A64EF2" w:rsidRPr="00B4790E">
              <w:rPr>
                <w:rFonts w:ascii="Nunito" w:hAnsi="Nunito" w:cstheme="minorHAnsi"/>
                <w:bCs/>
              </w:rPr>
              <w:t>.</w:t>
            </w:r>
          </w:p>
          <w:p w14:paraId="1A25C531" w14:textId="77777777" w:rsidR="00A1535A" w:rsidRPr="00B4790E" w:rsidRDefault="00A1535A">
            <w:pPr>
              <w:spacing w:after="0" w:line="240" w:lineRule="auto"/>
              <w:contextualSpacing/>
              <w:jc w:val="both"/>
              <w:rPr>
                <w:rFonts w:ascii="Nunito" w:hAnsi="Nunito"/>
              </w:rPr>
            </w:pPr>
          </w:p>
          <w:p w14:paraId="360AAE69" w14:textId="77777777" w:rsidR="00A1535A" w:rsidRPr="00B4790E" w:rsidRDefault="00A1535A" w:rsidP="00A1535A">
            <w:pPr>
              <w:numPr>
                <w:ilvl w:val="0"/>
                <w:numId w:val="1"/>
              </w:numPr>
              <w:spacing w:after="0" w:line="240" w:lineRule="auto"/>
              <w:jc w:val="both"/>
              <w:rPr>
                <w:rFonts w:ascii="Nunito" w:hAnsi="Nunito" w:cs="Arial"/>
                <w:b/>
                <w:bCs/>
              </w:rPr>
            </w:pPr>
            <w:r w:rsidRPr="00B4790E">
              <w:rPr>
                <w:rFonts w:ascii="Nunito" w:hAnsi="Nunito" w:cs="Arial"/>
                <w:b/>
                <w:bCs/>
              </w:rPr>
              <w:t>ANTECEDENTES Y JUSTIFICACIÓN:</w:t>
            </w:r>
          </w:p>
          <w:p w14:paraId="52D1C22B" w14:textId="77777777" w:rsidR="00A1535A" w:rsidRPr="00B4790E" w:rsidRDefault="00A1535A">
            <w:pPr>
              <w:spacing w:after="0" w:line="240" w:lineRule="auto"/>
              <w:jc w:val="both"/>
              <w:rPr>
                <w:rFonts w:ascii="Nunito" w:hAnsi="Nunito" w:cs="Arial"/>
              </w:rPr>
            </w:pPr>
          </w:p>
          <w:p w14:paraId="5412C529"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 xml:space="preserve">Conforme a lo establecido en el artículo 113 de la Constitución Política de Colombia, </w:t>
            </w:r>
            <w:r w:rsidRPr="00B4790E">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B4790E">
              <w:rPr>
                <w:rFonts w:ascii="Nunito" w:hAnsi="Nunito"/>
                <w:sz w:val="22"/>
                <w:szCs w:val="22"/>
              </w:rPr>
              <w:t>.</w:t>
            </w:r>
          </w:p>
          <w:p w14:paraId="6F22920E" w14:textId="77777777" w:rsidR="00A1535A" w:rsidRPr="00B4790E" w:rsidRDefault="00A1535A">
            <w:pPr>
              <w:pStyle w:val="Textoindependiente"/>
              <w:rPr>
                <w:rFonts w:ascii="Nunito" w:hAnsi="Nunito"/>
                <w:sz w:val="22"/>
                <w:szCs w:val="22"/>
              </w:rPr>
            </w:pPr>
          </w:p>
          <w:p w14:paraId="1C4A0CF6"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 xml:space="preserve">De acuerdo con lo dispuesto en el artículo 6º de la Ley 489 de 1998, </w:t>
            </w:r>
            <w:r w:rsidRPr="00B4790E">
              <w:rPr>
                <w:rFonts w:ascii="Nunito" w:hAnsi="Nunito"/>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del Estado. </w:t>
            </w:r>
            <w:r w:rsidRPr="00B4790E">
              <w:rPr>
                <w:rFonts w:ascii="Nunito" w:hAnsi="Nunito"/>
                <w:sz w:val="22"/>
                <w:szCs w:val="22"/>
                <w:lang w:val="es-ES"/>
              </w:rPr>
              <w:lastRenderedPageBreak/>
              <w:t>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B4790E">
              <w:rPr>
                <w:rFonts w:ascii="Nunito" w:hAnsi="Nunito"/>
                <w:sz w:val="22"/>
                <w:szCs w:val="22"/>
              </w:rPr>
              <w:t>.</w:t>
            </w:r>
          </w:p>
          <w:p w14:paraId="5FE0062B" w14:textId="77777777" w:rsidR="00A1535A" w:rsidRPr="00B4790E" w:rsidRDefault="00A1535A">
            <w:pPr>
              <w:pStyle w:val="Textoindependiente"/>
              <w:jc w:val="both"/>
              <w:rPr>
                <w:rFonts w:ascii="Nunito" w:hAnsi="Nunito"/>
                <w:sz w:val="22"/>
                <w:szCs w:val="22"/>
              </w:rPr>
            </w:pPr>
          </w:p>
          <w:p w14:paraId="3059806E"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En línea con ello, el</w:t>
            </w:r>
            <w:r w:rsidRPr="00B4790E">
              <w:rPr>
                <w:rFonts w:ascii="Nunito" w:hAnsi="Nunito"/>
                <w:spacing w:val="-6"/>
                <w:sz w:val="22"/>
                <w:szCs w:val="22"/>
              </w:rPr>
              <w:t xml:space="preserve"> CONPES 3975 de 2019 que formula una política nacional para la transformación digital e inteligencia artificial, </w:t>
            </w:r>
            <w:r w:rsidRPr="00B4790E">
              <w:rPr>
                <w:rFonts w:ascii="Nunito" w:hAnsi="Nunito"/>
                <w:spacing w:val="-6"/>
                <w:sz w:val="22"/>
                <w:szCs w:val="22"/>
                <w:lang w:val="es-ES"/>
              </w:rPr>
              <w:t>establece en la “Línea de acción 7. “</w:t>
            </w:r>
            <w:r w:rsidRPr="00B4790E">
              <w:rPr>
                <w:rFonts w:ascii="Nunito" w:hAnsi="Nunito"/>
                <w:i/>
                <w:iCs/>
                <w:spacing w:val="-6"/>
                <w:sz w:val="22"/>
                <w:szCs w:val="22"/>
                <w:lang w:val="es-ES"/>
              </w:rPr>
              <w:t>Ejecutar iniciativas de alto impacto apoyadas en la transformación digital</w:t>
            </w:r>
            <w:r w:rsidRPr="00B4790E">
              <w:rPr>
                <w:rFonts w:ascii="Nunito" w:hAnsi="Nunito"/>
                <w:spacing w:val="-6"/>
                <w:sz w:val="22"/>
                <w:szCs w:val="22"/>
                <w:lang w:val="es-ES"/>
              </w:rPr>
              <w:t xml:space="preserve">” que: </w:t>
            </w:r>
            <w:r w:rsidRPr="00B4790E">
              <w:rPr>
                <w:rFonts w:ascii="Nunito" w:hAnsi="Nunito"/>
                <w:i/>
                <w:spacing w:val="-6"/>
                <w:sz w:val="22"/>
                <w:szCs w:val="22"/>
                <w:lang w:val="es-ES"/>
              </w:rPr>
              <w:t>“(…)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w:t>
            </w:r>
            <w:r w:rsidRPr="00B4790E">
              <w:rPr>
                <w:rFonts w:ascii="Nunito" w:hAnsi="Nunito"/>
                <w:spacing w:val="-6"/>
                <w:sz w:val="22"/>
                <w:szCs w:val="22"/>
                <w:lang w:val="es-ES"/>
              </w:rPr>
              <w:t xml:space="preserve"> Dichas entidades serán responsables de su infraestructura tecnológica, así como del cumplimiento de los lineamientos establecidos</w:t>
            </w:r>
            <w:r w:rsidRPr="00B4790E">
              <w:rPr>
                <w:rFonts w:ascii="Nunito" w:hAnsi="Nunito"/>
                <w:sz w:val="22"/>
                <w:szCs w:val="22"/>
              </w:rPr>
              <w:t>.</w:t>
            </w:r>
          </w:p>
          <w:p w14:paraId="74A0C982" w14:textId="77777777" w:rsidR="00A1535A" w:rsidRPr="00B4790E" w:rsidRDefault="00A1535A">
            <w:pPr>
              <w:pStyle w:val="Textoindependiente"/>
              <w:jc w:val="both"/>
              <w:rPr>
                <w:rFonts w:ascii="Nunito" w:hAnsi="Nunito"/>
                <w:sz w:val="22"/>
                <w:szCs w:val="22"/>
              </w:rPr>
            </w:pPr>
          </w:p>
          <w:p w14:paraId="575F805A" w14:textId="0C57A54C" w:rsidR="00A1535A" w:rsidRPr="00B4790E" w:rsidRDefault="00A64EF2">
            <w:pPr>
              <w:spacing w:after="0" w:line="240" w:lineRule="auto"/>
              <w:jc w:val="both"/>
              <w:rPr>
                <w:rFonts w:ascii="Nunito" w:eastAsia="Times New Roman" w:hAnsi="Nunito"/>
                <w:lang w:val="es-CO" w:eastAsia="es-ES"/>
              </w:rPr>
            </w:pPr>
            <w:r w:rsidRPr="00B4790E">
              <w:rPr>
                <w:rFonts w:ascii="Nunito" w:eastAsia="Times New Roman" w:hAnsi="Nunito"/>
                <w:b/>
                <w:bCs/>
                <w:lang w:val="es-CO" w:eastAsia="es-ES"/>
              </w:rPr>
              <w:t>EL MINISTERIO</w:t>
            </w:r>
            <w:r w:rsidR="00A1535A" w:rsidRPr="00B4790E">
              <w:rPr>
                <w:rFonts w:ascii="Nunito" w:eastAsia="Times New Roman" w:hAnsi="Nunito"/>
                <w:lang w:val="es-CO" w:eastAsia="es-ES"/>
              </w:rPr>
              <w:t xml:space="preserve">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05CBEDEA" w14:textId="77777777" w:rsidR="00A1535A" w:rsidRPr="00B4790E" w:rsidRDefault="00A1535A">
            <w:pPr>
              <w:spacing w:after="0" w:line="240" w:lineRule="auto"/>
              <w:jc w:val="both"/>
              <w:rPr>
                <w:rFonts w:ascii="Nunito" w:eastAsia="Times New Roman" w:hAnsi="Nunito"/>
                <w:lang w:val="es-CO" w:eastAsia="es-ES"/>
              </w:rPr>
            </w:pPr>
          </w:p>
          <w:p w14:paraId="7B72EF17" w14:textId="77777777" w:rsidR="00A1535A" w:rsidRPr="00B4790E" w:rsidRDefault="00A1535A">
            <w:pPr>
              <w:pStyle w:val="Textoindependiente"/>
              <w:jc w:val="both"/>
              <w:rPr>
                <w:rFonts w:ascii="Nunito" w:hAnsi="Nunito" w:cs="Arial"/>
                <w:sz w:val="22"/>
                <w:szCs w:val="22"/>
              </w:rPr>
            </w:pPr>
            <w:r w:rsidRPr="00B4790E">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B4790E">
              <w:rPr>
                <w:rFonts w:ascii="Nunito" w:hAnsi="Nunito"/>
                <w:sz w:val="22"/>
                <w:szCs w:val="22"/>
                <w:lang w:val="es-ES"/>
              </w:rPr>
              <w:t>una operación de crédito público externo con la banca multilateral hasta por USD 100 millones, o su equivalente en otras monedas, desti</w:t>
            </w:r>
            <w:r w:rsidRPr="00B4790E">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B4790E">
              <w:rPr>
                <w:rFonts w:ascii="Nunito" w:hAnsi="Nunito" w:cs="Arial"/>
                <w:sz w:val="22"/>
                <w:szCs w:val="22"/>
              </w:rPr>
              <w:t>.</w:t>
            </w:r>
          </w:p>
          <w:p w14:paraId="034B3155" w14:textId="77777777" w:rsidR="00A1535A" w:rsidRPr="00B4790E" w:rsidRDefault="00A1535A">
            <w:pPr>
              <w:pStyle w:val="Textoindependiente"/>
              <w:jc w:val="both"/>
              <w:rPr>
                <w:rFonts w:ascii="Nunito" w:hAnsi="Nunito" w:cs="Arial"/>
                <w:sz w:val="22"/>
                <w:szCs w:val="22"/>
              </w:rPr>
            </w:pPr>
          </w:p>
          <w:p w14:paraId="76B0339C" w14:textId="77777777" w:rsidR="00A1535A" w:rsidRPr="00B4790E" w:rsidRDefault="00A1535A">
            <w:pPr>
              <w:pStyle w:val="Textoindependiente"/>
              <w:jc w:val="both"/>
              <w:rPr>
                <w:rFonts w:ascii="Nunito" w:hAnsi="Nunito" w:cs="Arial"/>
                <w:sz w:val="22"/>
                <w:szCs w:val="22"/>
              </w:rPr>
            </w:pPr>
            <w:r w:rsidRPr="00B4790E">
              <w:rPr>
                <w:rFonts w:ascii="Nunito" w:hAnsi="Nunito" w:cs="Arial"/>
                <w:sz w:val="22"/>
                <w:szCs w:val="22"/>
              </w:rPr>
              <w:t xml:space="preserve">El Contrato de Préstamo No. 5283/0C-CO, - Programa para la Transformación Digital de la Justicia en Colombia (Primera Operación Individual) </w:t>
            </w:r>
            <w:r w:rsidRPr="00B4790E">
              <w:rPr>
                <w:rFonts w:ascii="Nunito" w:hAnsi="Nunito"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w:t>
            </w:r>
            <w:r w:rsidRPr="00B4790E">
              <w:rPr>
                <w:rFonts w:ascii="Nunito" w:hAnsi="Nunito" w:cs="Arial"/>
                <w:bCs/>
                <w:sz w:val="22"/>
                <w:szCs w:val="22"/>
                <w:lang w:val="es-ES"/>
              </w:rPr>
              <w:lastRenderedPageBreak/>
              <w:t>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B4790E">
              <w:rPr>
                <w:rFonts w:ascii="Nunito" w:hAnsi="Nunito" w:cs="Arial"/>
                <w:sz w:val="22"/>
                <w:szCs w:val="22"/>
              </w:rPr>
              <w:t xml:space="preserve">. </w:t>
            </w:r>
          </w:p>
          <w:p w14:paraId="60B8EE8B" w14:textId="77777777" w:rsidR="00A1535A" w:rsidRPr="00B4790E" w:rsidRDefault="00A1535A">
            <w:pPr>
              <w:pStyle w:val="Textoindependiente"/>
              <w:jc w:val="both"/>
              <w:rPr>
                <w:rFonts w:ascii="Nunito" w:hAnsi="Nunito" w:cs="Arial"/>
                <w:sz w:val="22"/>
                <w:szCs w:val="22"/>
              </w:rPr>
            </w:pPr>
          </w:p>
          <w:p w14:paraId="31A4399E" w14:textId="7D55B6A4" w:rsidR="00A1535A" w:rsidRPr="00B4790E" w:rsidRDefault="00A64EF2">
            <w:pPr>
              <w:spacing w:after="0" w:line="240" w:lineRule="auto"/>
              <w:jc w:val="both"/>
              <w:rPr>
                <w:rFonts w:ascii="Nunito" w:eastAsia="Times New Roman" w:hAnsi="Nunito" w:cs="Arial"/>
                <w:lang w:val="es-CO" w:eastAsia="es-ES"/>
              </w:rPr>
            </w:pPr>
            <w:r w:rsidRPr="00B4790E">
              <w:rPr>
                <w:rFonts w:ascii="Nunito" w:eastAsia="Times New Roman" w:hAnsi="Nunito"/>
                <w:b/>
                <w:bCs/>
                <w:lang w:val="es-CO" w:eastAsia="es-ES"/>
              </w:rPr>
              <w:t>EL MINISTERIO</w:t>
            </w:r>
            <w:r w:rsidRPr="00B4790E" w:rsidDel="00A64EF2">
              <w:rPr>
                <w:rFonts w:ascii="Nunito" w:eastAsia="Times New Roman" w:hAnsi="Nunito" w:cs="Arial"/>
                <w:lang w:val="es-CO" w:eastAsia="es-ES"/>
              </w:rPr>
              <w:t xml:space="preserve"> </w:t>
            </w:r>
            <w:r w:rsidR="00A1535A" w:rsidRPr="00B4790E">
              <w:rPr>
                <w:rFonts w:ascii="Nunito" w:eastAsia="Times New Roman" w:hAnsi="Nunito" w:cs="Arial"/>
                <w:lang w:val="es-CO" w:eastAsia="es-ES"/>
              </w:rPr>
              <w:t xml:space="preserve">ejerce un rol de coordinación en relación a las actividades asociadas a la implementación </w:t>
            </w:r>
            <w:r w:rsidR="00A1535A" w:rsidRPr="00B4790E">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00A1535A" w:rsidRPr="00B4790E">
              <w:rPr>
                <w:rFonts w:ascii="Nunito" w:eastAsia="Times New Roman" w:hAnsi="Nunito" w:cs="Arial"/>
                <w:lang w:val="es-CO" w:eastAsia="es-ES"/>
              </w:rPr>
              <w:t>.</w:t>
            </w:r>
          </w:p>
          <w:p w14:paraId="04432430" w14:textId="77777777" w:rsidR="00A1535A" w:rsidRPr="00B4790E" w:rsidRDefault="00A1535A">
            <w:pPr>
              <w:spacing w:after="0" w:line="240" w:lineRule="auto"/>
              <w:jc w:val="both"/>
              <w:rPr>
                <w:rFonts w:ascii="Nunito" w:eastAsia="Times New Roman" w:hAnsi="Nunito" w:cs="Arial"/>
                <w:lang w:val="es-CO" w:eastAsia="es-ES"/>
              </w:rPr>
            </w:pPr>
          </w:p>
          <w:p w14:paraId="1ED00B59" w14:textId="77777777" w:rsidR="00A1535A" w:rsidRPr="00B4790E" w:rsidRDefault="00A1535A">
            <w:pPr>
              <w:pStyle w:val="Textoindependiente"/>
              <w:jc w:val="both"/>
              <w:rPr>
                <w:rFonts w:ascii="Nunito" w:hAnsi="Nunito" w:cs="Arial"/>
                <w:sz w:val="22"/>
                <w:szCs w:val="22"/>
              </w:rPr>
            </w:pPr>
            <w:r w:rsidRPr="00B4790E">
              <w:rPr>
                <w:rFonts w:ascii="Nunito" w:hAnsi="Nunito" w:cs="Arial"/>
                <w:sz w:val="22"/>
                <w:szCs w:val="22"/>
              </w:rPr>
              <w:t xml:space="preserve">El Decreto 537 de 2022 </w:t>
            </w:r>
            <w:r w:rsidRPr="00B4790E">
              <w:rPr>
                <w:rFonts w:ascii="Nunito" w:hAnsi="Nunito"/>
                <w:i/>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w:t>
            </w:r>
            <w:r w:rsidRPr="00B4790E">
              <w:rPr>
                <w:rFonts w:ascii="Nunito" w:hAnsi="Nunito" w:cs="Arial"/>
                <w:bCs/>
                <w:sz w:val="22"/>
                <w:szCs w:val="22"/>
              </w:rPr>
              <w:t xml:space="preserve">estableció dentro de las funciones de la CIJE en su numeral tercero la de </w:t>
            </w:r>
            <w:r w:rsidRPr="00B4790E">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B4790E">
              <w:rPr>
                <w:rFonts w:ascii="Nunito" w:hAnsi="Nunito" w:cs="Arial"/>
                <w:bCs/>
                <w:sz w:val="22"/>
                <w:szCs w:val="22"/>
              </w:rPr>
              <w:t>.”</w:t>
            </w:r>
          </w:p>
          <w:p w14:paraId="2E501ADE" w14:textId="77777777" w:rsidR="00A1535A" w:rsidRPr="00B4790E" w:rsidRDefault="00A1535A">
            <w:pPr>
              <w:pStyle w:val="Textoindependiente"/>
              <w:jc w:val="both"/>
              <w:rPr>
                <w:rFonts w:ascii="Nunito" w:hAnsi="Nunito" w:cs="Arial"/>
                <w:sz w:val="22"/>
                <w:szCs w:val="22"/>
              </w:rPr>
            </w:pPr>
          </w:p>
          <w:p w14:paraId="52237FB4"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B4790E">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B4790E">
              <w:rPr>
                <w:rFonts w:ascii="Nunito" w:eastAsia="Times New Roman" w:hAnsi="Nunito" w:cs="Arial"/>
                <w:bCs/>
                <w:lang w:val="es-CO" w:eastAsia="es-ES"/>
              </w:rPr>
              <w:t>”. El artículo 2º del mismo Decreto dispone que para efectos del intercambio de Información, las entidades</w:t>
            </w:r>
            <w:r w:rsidRPr="00B4790E">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w:t>
            </w:r>
            <w:r w:rsidRPr="00B4790E">
              <w:rPr>
                <w:rFonts w:ascii="Nunito" w:eastAsia="Times New Roman" w:hAnsi="Nunito" w:cs="Arial"/>
                <w:bCs/>
                <w:i/>
                <w:iCs/>
                <w:lang w:val="es-CO" w:eastAsia="es-ES"/>
              </w:rPr>
              <w:lastRenderedPageBreak/>
              <w:t>intimidad, a las bases de datos completas que requieran otras entidades para el ejercicio de sus funciones</w:t>
            </w:r>
            <w:r w:rsidRPr="00B4790E">
              <w:rPr>
                <w:rFonts w:ascii="Nunito" w:eastAsia="Times New Roman" w:hAnsi="Nunito" w:cs="Arial"/>
                <w:bCs/>
                <w:lang w:val="es-CO" w:eastAsia="es-ES"/>
              </w:rPr>
              <w:t>”.</w:t>
            </w:r>
            <w:r w:rsidRPr="00B4790E">
              <w:rPr>
                <w:rFonts w:ascii="Nunito" w:eastAsia="Times New Roman" w:hAnsi="Nunito" w:cs="Arial"/>
                <w:lang w:val="es-CO" w:eastAsia="es-ES"/>
              </w:rPr>
              <w:t xml:space="preserve"> </w:t>
            </w:r>
          </w:p>
          <w:p w14:paraId="36E6FA0D" w14:textId="77777777" w:rsidR="00A1535A" w:rsidRPr="00B4790E" w:rsidRDefault="00A1535A">
            <w:pPr>
              <w:spacing w:after="0" w:line="240" w:lineRule="auto"/>
              <w:jc w:val="both"/>
              <w:rPr>
                <w:rFonts w:ascii="Nunito" w:eastAsia="Times New Roman" w:hAnsi="Nunito" w:cs="Arial"/>
                <w:lang w:val="es-CO" w:eastAsia="es-ES"/>
              </w:rPr>
            </w:pPr>
          </w:p>
          <w:p w14:paraId="5613A082" w14:textId="77975AA5" w:rsidR="00A1535A" w:rsidRPr="00B4790E" w:rsidRDefault="00A1535A">
            <w:pPr>
              <w:spacing w:after="0" w:line="240" w:lineRule="auto"/>
              <w:jc w:val="both"/>
              <w:rPr>
                <w:rFonts w:ascii="Nunito" w:hAnsi="Nunito" w:cs="Arial"/>
              </w:rPr>
            </w:pPr>
            <w:r w:rsidRPr="00B4790E">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w:t>
            </w:r>
            <w:r w:rsidRPr="00B4790E">
              <w:rPr>
                <w:rFonts w:ascii="Nunito" w:hAnsi="Nunito" w:cs="Arial"/>
                <w:b/>
                <w:bCs/>
              </w:rPr>
              <w:t>Ministerio de Justicia y del Derecho</w:t>
            </w:r>
            <w:r w:rsidRPr="00B4790E">
              <w:rPr>
                <w:rFonts w:ascii="Nunito" w:hAnsi="Nunito" w:cs="Arial"/>
              </w:rPr>
              <w:t xml:space="preserve"> por parte de la </w:t>
            </w:r>
            <w:r w:rsidR="00F03507" w:rsidRPr="00B4790E">
              <w:rPr>
                <w:rFonts w:ascii="Nunito" w:hAnsi="Nunito" w:cs="Arial"/>
                <w:b/>
                <w:bCs/>
              </w:rPr>
              <w:t>S</w:t>
            </w:r>
            <w:r w:rsidR="004B260A" w:rsidRPr="00B4790E">
              <w:rPr>
                <w:rFonts w:ascii="Nunito" w:hAnsi="Nunito" w:cs="Arial"/>
                <w:b/>
                <w:bCs/>
              </w:rPr>
              <w:t xml:space="preserve">uperintendencia de </w:t>
            </w:r>
            <w:r w:rsidR="00F03507" w:rsidRPr="00B4790E">
              <w:rPr>
                <w:rFonts w:ascii="Nunito" w:hAnsi="Nunito" w:cs="Arial"/>
                <w:b/>
                <w:bCs/>
              </w:rPr>
              <w:t>I</w:t>
            </w:r>
            <w:r w:rsidR="004B260A" w:rsidRPr="00B4790E">
              <w:rPr>
                <w:rFonts w:ascii="Nunito" w:hAnsi="Nunito" w:cs="Arial"/>
                <w:b/>
                <w:bCs/>
              </w:rPr>
              <w:t xml:space="preserve">ndustria y </w:t>
            </w:r>
            <w:r w:rsidR="00F03507" w:rsidRPr="00B4790E">
              <w:rPr>
                <w:rFonts w:ascii="Nunito" w:hAnsi="Nunito" w:cs="Arial"/>
                <w:b/>
                <w:bCs/>
              </w:rPr>
              <w:t>C</w:t>
            </w:r>
            <w:r w:rsidR="004B260A" w:rsidRPr="00B4790E">
              <w:rPr>
                <w:rFonts w:ascii="Nunito" w:hAnsi="Nunito" w:cs="Arial"/>
                <w:b/>
                <w:bCs/>
              </w:rPr>
              <w:t>omercio</w:t>
            </w:r>
            <w:r w:rsidRPr="00B4790E">
              <w:rPr>
                <w:rFonts w:ascii="Nunito" w:hAnsi="Nunito" w:cs="Arial"/>
              </w:rPr>
              <w:t xml:space="preserve">, siendo este documento técnico de obligatorio cumplimiento. </w:t>
            </w:r>
          </w:p>
          <w:p w14:paraId="4A01889F" w14:textId="77777777" w:rsidR="00A1535A" w:rsidRPr="00B4790E" w:rsidRDefault="00A1535A">
            <w:pPr>
              <w:pStyle w:val="Textoindependiente"/>
              <w:jc w:val="both"/>
              <w:rPr>
                <w:rFonts w:ascii="Nunito" w:hAnsi="Nunito"/>
                <w:sz w:val="22"/>
                <w:szCs w:val="22"/>
              </w:rPr>
            </w:pPr>
          </w:p>
          <w:p w14:paraId="37E31D18" w14:textId="77777777" w:rsidR="00A1535A" w:rsidRPr="00B4790E" w:rsidRDefault="00A1535A">
            <w:pPr>
              <w:spacing w:line="240" w:lineRule="auto"/>
              <w:jc w:val="both"/>
              <w:rPr>
                <w:rFonts w:ascii="Nunito" w:eastAsia="Times New Roman" w:hAnsi="Nunito" w:cs="Arial"/>
                <w:bCs/>
                <w:lang w:val="es-CO" w:eastAsia="es-ES"/>
              </w:rPr>
            </w:pPr>
            <w:r w:rsidRPr="00B4790E">
              <w:rPr>
                <w:rFonts w:ascii="Nunito" w:hAnsi="Nunito"/>
              </w:rPr>
              <w:t>E</w:t>
            </w:r>
            <w:r w:rsidRPr="00B4790E">
              <w:rPr>
                <w:rFonts w:ascii="Nunito" w:eastAsia="Times New Roman" w:hAnsi="Nunito" w:cs="Arial"/>
                <w:lang w:val="es-CO" w:eastAsia="es-ES"/>
              </w:rPr>
              <w:t xml:space="preserve">l artículo 5° del Decreto 1427 de 2017, </w:t>
            </w:r>
            <w:r w:rsidRPr="00B4790E">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1EDFF9B0" w14:textId="77777777" w:rsidR="00A1535A" w:rsidRPr="00B4790E" w:rsidRDefault="00A1535A">
            <w:pPr>
              <w:spacing w:line="240" w:lineRule="auto"/>
              <w:jc w:val="both"/>
              <w:rPr>
                <w:rFonts w:ascii="Nunito" w:eastAsia="Times New Roman" w:hAnsi="Nunito" w:cs="Arial"/>
                <w:bCs/>
                <w:lang w:val="es-CO" w:eastAsia="es-ES"/>
              </w:rPr>
            </w:pPr>
            <w:r w:rsidRPr="00B4790E">
              <w:rPr>
                <w:rFonts w:ascii="Nunito" w:eastAsia="Times New Roman" w:hAnsi="Nunito" w:cs="Arial"/>
                <w:bCs/>
                <w:lang w:val="es-CO" w:eastAsia="es-ES"/>
              </w:rPr>
              <w:t xml:space="preserve">El artículo 10° del referenciado Decreto, determina que dicha Subdirección tiene, entre otras, las siguientes funciones: </w:t>
            </w:r>
          </w:p>
          <w:p w14:paraId="117A91DB"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 1. Elaborar, implementar, hacer seguimiento del Plan Estratégico de Datos e Información (PEDI) del Ministerio. </w:t>
            </w:r>
          </w:p>
          <w:p w14:paraId="263A4BE3"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 </w:t>
            </w:r>
          </w:p>
          <w:p w14:paraId="257E0853"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6F122F37"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27AA53BB"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4C5B056C"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5AEBEDEE"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28139A4E" w14:textId="77777777" w:rsidR="00A1535A" w:rsidRPr="00B4790E" w:rsidRDefault="00A1535A">
            <w:pPr>
              <w:spacing w:after="0" w:line="240" w:lineRule="auto"/>
              <w:jc w:val="both"/>
              <w:rPr>
                <w:rFonts w:ascii="Nunito" w:eastAsia="Times New Roman" w:hAnsi="Nunito" w:cs="Arial"/>
                <w:lang w:val="es-CO" w:eastAsia="es-ES"/>
              </w:rPr>
            </w:pPr>
          </w:p>
          <w:p w14:paraId="131369D2"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bCs/>
                <w:lang w:val="es-CO" w:eastAsia="es-ES"/>
              </w:rPr>
              <w:lastRenderedPageBreak/>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6ACF5BB4" w14:textId="77777777" w:rsidR="00A1535A" w:rsidRPr="00B4790E" w:rsidRDefault="00A1535A">
            <w:pPr>
              <w:spacing w:after="0" w:line="240" w:lineRule="auto"/>
              <w:jc w:val="both"/>
              <w:rPr>
                <w:rFonts w:ascii="Nunito" w:eastAsia="Times New Roman" w:hAnsi="Nunito" w:cs="Arial"/>
                <w:lang w:val="es-CO" w:eastAsia="es-ES"/>
              </w:rPr>
            </w:pPr>
          </w:p>
          <w:p w14:paraId="2FFDEDFF"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El sistema de información - </w:t>
            </w:r>
            <w:proofErr w:type="spellStart"/>
            <w:r w:rsidRPr="00B4790E">
              <w:rPr>
                <w:rFonts w:ascii="Nunito" w:eastAsia="Times New Roman" w:hAnsi="Nunito" w:cs="Arial"/>
                <w:lang w:val="es-CO" w:eastAsia="es-ES"/>
              </w:rPr>
              <w:t>JustiFácil</w:t>
            </w:r>
            <w:proofErr w:type="spellEnd"/>
            <w:r w:rsidRPr="00B4790E">
              <w:rPr>
                <w:rFonts w:ascii="Nunito" w:eastAsia="Times New Roman" w:hAnsi="Nunito" w:cs="Arial"/>
                <w:lang w:val="es-CO" w:eastAsia="es-ES"/>
              </w:rPr>
              <w:t xml:space="preserve"> surge</w:t>
            </w:r>
            <w:r w:rsidRPr="00B4790E">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B4790E">
              <w:rPr>
                <w:rFonts w:ascii="Nunito" w:eastAsia="Times New Roman" w:hAnsi="Nunito" w:cs="Arial"/>
                <w:lang w:val="es-CO" w:eastAsia="es-ES"/>
              </w:rPr>
              <w:t>.</w:t>
            </w:r>
          </w:p>
          <w:p w14:paraId="23D6E8AD" w14:textId="77777777" w:rsidR="0042267D" w:rsidRPr="00B4790E" w:rsidRDefault="0042267D">
            <w:pPr>
              <w:spacing w:after="0" w:line="240" w:lineRule="auto"/>
              <w:jc w:val="both"/>
              <w:rPr>
                <w:rFonts w:ascii="Nunito" w:eastAsia="Times New Roman" w:hAnsi="Nunito" w:cs="Arial"/>
                <w:lang w:val="es-CO" w:eastAsia="es-ES"/>
              </w:rPr>
            </w:pPr>
          </w:p>
          <w:p w14:paraId="3D78DC08" w14:textId="49C5F2D9" w:rsidR="0042267D" w:rsidRPr="00B4790E" w:rsidRDefault="69B62B46">
            <w:pPr>
              <w:spacing w:after="0" w:line="240" w:lineRule="auto"/>
              <w:jc w:val="both"/>
              <w:rPr>
                <w:rFonts w:ascii="Nunito" w:eastAsia="Times New Roman" w:hAnsi="Nunito" w:cs="Arial"/>
                <w:lang w:val="es-CO" w:eastAsia="es-ES"/>
              </w:rPr>
            </w:pPr>
            <w:r w:rsidRPr="00B4790E">
              <w:rPr>
                <w:rFonts w:ascii="Nunito" w:eastAsia="Times New Roman" w:hAnsi="Nunito" w:cs="Arial"/>
                <w:lang w:eastAsia="es-ES"/>
              </w:rPr>
              <w:t xml:space="preserve">Que de conformidad con lo señalado en el Decreto 4886 de 2011, </w:t>
            </w:r>
            <w:r w:rsidRPr="00B4790E">
              <w:rPr>
                <w:rFonts w:ascii="Nunito" w:eastAsia="Times New Roman" w:hAnsi="Nunito" w:cs="Arial"/>
                <w:b/>
                <w:bCs/>
                <w:lang w:eastAsia="es-ES"/>
              </w:rPr>
              <w:t>LA SIC</w:t>
            </w:r>
            <w:r w:rsidRPr="00B4790E">
              <w:rPr>
                <w:rFonts w:ascii="Nunito" w:eastAsia="Times New Roman" w:hAnsi="Nunito" w:cs="Arial"/>
                <w:lang w:eastAsia="es-ES"/>
              </w:rPr>
              <w:t xml:space="preserve"> es competente para: (i) velar por el cumplimiento de las normas sobre protección del consumidor en aquellos sectores de la economía donde no se ha designado a otra entidad; (</w:t>
            </w:r>
            <w:proofErr w:type="spellStart"/>
            <w:r w:rsidRPr="00B4790E">
              <w:rPr>
                <w:rFonts w:ascii="Nunito" w:eastAsia="Times New Roman" w:hAnsi="Nunito" w:cs="Arial"/>
                <w:lang w:eastAsia="es-ES"/>
              </w:rPr>
              <w:t>ii</w:t>
            </w:r>
            <w:proofErr w:type="spellEnd"/>
            <w:r w:rsidRPr="00B4790E">
              <w:rPr>
                <w:rFonts w:ascii="Nunito" w:eastAsia="Times New Roman" w:hAnsi="Nunito" w:cs="Arial"/>
                <w:lang w:eastAsia="es-ES"/>
              </w:rPr>
              <w:t>) velar por el cumplimiento de reglamentos técnicos que se encuentran sujetos a su vigilancia y de la metrología legal; (</w:t>
            </w:r>
            <w:proofErr w:type="spellStart"/>
            <w:r w:rsidRPr="00B4790E">
              <w:rPr>
                <w:rFonts w:ascii="Nunito" w:eastAsia="Times New Roman" w:hAnsi="Nunito" w:cs="Arial"/>
                <w:lang w:eastAsia="es-ES"/>
              </w:rPr>
              <w:t>iii</w:t>
            </w:r>
            <w:proofErr w:type="spellEnd"/>
            <w:r w:rsidRPr="00B4790E">
              <w:rPr>
                <w:rFonts w:ascii="Nunito" w:eastAsia="Times New Roman" w:hAnsi="Nunito" w:cs="Arial"/>
                <w:lang w:eastAsia="es-ES"/>
              </w:rPr>
              <w:t>) velar por el cumplimiento de las normas sobre protección de datos personales; (</w:t>
            </w:r>
            <w:proofErr w:type="spellStart"/>
            <w:r w:rsidRPr="00B4790E">
              <w:rPr>
                <w:rFonts w:ascii="Nunito" w:eastAsia="Times New Roman" w:hAnsi="Nunito" w:cs="Arial"/>
                <w:lang w:eastAsia="es-ES"/>
              </w:rPr>
              <w:t>iv</w:t>
            </w:r>
            <w:proofErr w:type="spellEnd"/>
            <w:r w:rsidRPr="00B4790E">
              <w:rPr>
                <w:rFonts w:ascii="Nunito" w:eastAsia="Times New Roman" w:hAnsi="Nunito" w:cs="Arial"/>
                <w:lang w:eastAsia="es-ES"/>
              </w:rPr>
              <w:t>) administrar el sistema nacional de la propiedad industrial, así como tramitar y decidir los asuntos relacionados con la misma; (v) conocer y decidir los asuntos jurisdiccionales en materia de protección del consumidor, competencia desleal y propiedad industrial y; (vi) ejercer control y vigilancia así como decidir y tramitar las investigaciones en relación con el cumplimiento de las normas sobre control de precios, especulación indebida y acaparamiento. Todas estas, atribuciones relevantes a ser desarrolladas en beneficio del sector de la salud.</w:t>
            </w:r>
          </w:p>
          <w:p w14:paraId="768EA842" w14:textId="77777777" w:rsidR="0042267D" w:rsidRPr="00B4790E" w:rsidRDefault="0042267D">
            <w:pPr>
              <w:spacing w:after="0" w:line="240" w:lineRule="auto"/>
              <w:jc w:val="both"/>
              <w:rPr>
                <w:rFonts w:ascii="Nunito" w:eastAsia="Times New Roman" w:hAnsi="Nunito" w:cs="Arial"/>
                <w:lang w:val="es-CO" w:eastAsia="es-ES"/>
              </w:rPr>
            </w:pPr>
          </w:p>
          <w:p w14:paraId="4CA974BF" w14:textId="77777777" w:rsidR="0042267D" w:rsidRPr="00B4790E" w:rsidRDefault="0042267D" w:rsidP="0042267D">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Que </w:t>
            </w:r>
            <w:r w:rsidRPr="00B4790E">
              <w:rPr>
                <w:rFonts w:ascii="Nunito" w:eastAsia="Times New Roman" w:hAnsi="Nunito" w:cs="Arial"/>
                <w:b/>
                <w:bCs/>
                <w:lang w:val="es-CO" w:eastAsia="es-ES"/>
              </w:rPr>
              <w:t>LA SIC</w:t>
            </w:r>
            <w:r w:rsidRPr="00B4790E">
              <w:rPr>
                <w:rFonts w:ascii="Nunito" w:eastAsia="Times New Roman" w:hAnsi="Nunito" w:cs="Arial"/>
                <w:lang w:val="es-CO" w:eastAsia="es-ES"/>
              </w:rPr>
              <w:t xml:space="preserve"> es una Entidad de carácter técnico adscrita al </w:t>
            </w:r>
            <w:r w:rsidRPr="00B4790E">
              <w:rPr>
                <w:rFonts w:ascii="Nunito" w:eastAsia="Times New Roman" w:hAnsi="Nunito" w:cs="Arial"/>
                <w:b/>
                <w:bCs/>
                <w:lang w:val="es-CO" w:eastAsia="es-ES"/>
              </w:rPr>
              <w:t xml:space="preserve">MINISTERIO DE COMERCIO INDUSTRIA Y TURISMO </w:t>
            </w:r>
            <w:r w:rsidRPr="00B4790E">
              <w:rPr>
                <w:rFonts w:ascii="Nunito" w:eastAsia="Times New Roman" w:hAnsi="Nunito" w:cs="Arial"/>
                <w:lang w:val="es-CO" w:eastAsia="es-ES"/>
              </w:rPr>
              <w:t xml:space="preserve">con personería jurídica, autonomía administrativa y patrimonio propio, cuyas funciones principales versan, entre otras, con la protección de los derechos de los consumidores, la libre y sana competencia, los derechos fundamentales relacionados con la correcta administración de datos personales y actúa como autoridad nacional de la propiedad industrial. </w:t>
            </w:r>
          </w:p>
          <w:p w14:paraId="3442410E" w14:textId="77777777" w:rsidR="0042267D" w:rsidRPr="00B4790E" w:rsidRDefault="0042267D" w:rsidP="0042267D">
            <w:pPr>
              <w:spacing w:after="0" w:line="240" w:lineRule="auto"/>
              <w:jc w:val="both"/>
              <w:rPr>
                <w:rFonts w:ascii="Nunito" w:eastAsia="Times New Roman" w:hAnsi="Nunito" w:cs="Arial"/>
                <w:lang w:val="es-CO" w:eastAsia="es-ES"/>
              </w:rPr>
            </w:pPr>
          </w:p>
          <w:p w14:paraId="0664AD09" w14:textId="77777777" w:rsidR="00A1535A" w:rsidRPr="00B4790E" w:rsidRDefault="00A1535A">
            <w:pPr>
              <w:spacing w:after="0" w:line="240" w:lineRule="auto"/>
              <w:jc w:val="both"/>
              <w:rPr>
                <w:rFonts w:ascii="Nunito" w:hAnsi="Nunito"/>
              </w:rPr>
            </w:pPr>
            <w:r w:rsidRPr="00B4790E">
              <w:rPr>
                <w:rFonts w:ascii="Nunito" w:hAnsi="Nunito"/>
                <w:lang w:eastAsia="es-ES"/>
              </w:rPr>
              <w:t xml:space="preserve">En virtud de lo establecido en los principios constitucionales y legales antes mencionados, y en línea con la política pública de transformación digital descrita en el CONPES 3975 de 2019, </w:t>
            </w:r>
            <w:r w:rsidRPr="00B4790E">
              <w:rPr>
                <w:rFonts w:ascii="Nunito" w:hAnsi="Nunito"/>
              </w:rPr>
              <w:t>el presente convenio interadministrativo</w:t>
            </w:r>
            <w:r w:rsidRPr="00B4790E">
              <w:rPr>
                <w:rFonts w:ascii="Nunito" w:hAnsi="Nunito"/>
                <w:lang w:eastAsia="es-ES"/>
              </w:rPr>
              <w:t xml:space="preserve">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w:t>
            </w:r>
            <w:r w:rsidRPr="00B4790E">
              <w:rPr>
                <w:rFonts w:ascii="Nunito" w:hAnsi="Nunito"/>
                <w:lang w:eastAsia="es-ES"/>
              </w:rPr>
              <w:lastRenderedPageBreak/>
              <w:t xml:space="preserve">principios de eficiencia, transparencia y optimización de recursos establecidos por la ley y la Constitución. Además, </w:t>
            </w:r>
            <w:r w:rsidRPr="00B4790E">
              <w:rPr>
                <w:rFonts w:ascii="Nunito" w:hAnsi="Nunito"/>
              </w:rPr>
              <w:t>este convenio permitirá</w:t>
            </w:r>
            <w:r w:rsidRPr="00B4790E">
              <w:rPr>
                <w:rFonts w:ascii="Nunito" w:hAnsi="Nunito"/>
                <w:lang w:eastAsia="es-ES"/>
              </w:rPr>
              <w:t xml:space="preserve">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F4EEE96" w14:textId="77777777" w:rsidR="00A1535A" w:rsidRPr="00B4790E" w:rsidRDefault="00A1535A">
            <w:pPr>
              <w:spacing w:after="0" w:line="240" w:lineRule="auto"/>
              <w:jc w:val="both"/>
              <w:rPr>
                <w:rFonts w:ascii="Nunito" w:hAnsi="Nunito"/>
                <w:lang w:val="es-CO" w:eastAsia="es-ES"/>
              </w:rPr>
            </w:pPr>
          </w:p>
          <w:p w14:paraId="7223D2CC"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Las características de la información que se intercambiará entre las dos entidades, </w:t>
            </w:r>
            <w:r w:rsidRPr="00B4790E">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anexo técnico, el cual hace </w:t>
            </w:r>
            <w:r w:rsidRPr="00B4790E">
              <w:rPr>
                <w:rFonts w:ascii="Nunito" w:hAnsi="Nunito"/>
                <w:lang w:val="es-CO"/>
              </w:rPr>
              <w:t>parte integral del convenio</w:t>
            </w:r>
            <w:r w:rsidRPr="00B4790E">
              <w:rPr>
                <w:rFonts w:ascii="Nunito" w:eastAsia="Times New Roman" w:hAnsi="Nunito" w:cs="Arial"/>
                <w:lang w:val="es-CO" w:eastAsia="es-ES"/>
              </w:rPr>
              <w:t>.</w:t>
            </w:r>
          </w:p>
          <w:p w14:paraId="635AC1EF" w14:textId="77777777" w:rsidR="00A1535A" w:rsidRPr="00B4790E" w:rsidRDefault="00A1535A">
            <w:pPr>
              <w:spacing w:after="0" w:line="240" w:lineRule="auto"/>
              <w:jc w:val="both"/>
              <w:rPr>
                <w:rFonts w:ascii="Nunito" w:eastAsia="Times New Roman" w:hAnsi="Nunito" w:cs="Arial"/>
                <w:lang w:val="es-CO" w:eastAsia="es-ES"/>
              </w:rPr>
            </w:pPr>
          </w:p>
          <w:p w14:paraId="2BCEE855" w14:textId="77777777" w:rsidR="00A1535A" w:rsidRPr="00B4790E" w:rsidRDefault="00A1535A">
            <w:pPr>
              <w:shd w:val="clear" w:color="auto" w:fill="FFFFFF"/>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De otro lado, </w:t>
            </w:r>
            <w:r w:rsidRPr="00B4790E">
              <w:rPr>
                <w:rFonts w:ascii="Nunito" w:eastAsia="Times New Roman" w:hAnsi="Nunito" w:cs="Arial"/>
                <w:bCs/>
                <w:lang w:val="es-CO" w:eastAsia="es-ES"/>
              </w:rPr>
              <w:t xml:space="preserve">de </w:t>
            </w:r>
            <w:r w:rsidRPr="00B4790E">
              <w:rPr>
                <w:rFonts w:ascii="Nunito" w:eastAsia="Arial Narrow" w:hAnsi="Nunito" w:cs="Arial Narrow"/>
                <w:lang w:val="es"/>
              </w:rPr>
              <w:t xml:space="preserve">acuerdo con el artículo 17 del Decreto 1427 de 2017, </w:t>
            </w:r>
            <w:r w:rsidRPr="00B4790E">
              <w:rPr>
                <w:rFonts w:ascii="Nunito" w:eastAsia="Times New Roman" w:hAnsi="Nunito" w:cs="Arial"/>
                <w:lang w:val="es-CO" w:eastAsia="es-ES"/>
              </w:rPr>
              <w:t xml:space="preserve">la Dirección de Justicia Formal del Ministerio de Justicia y del Derecho o quién haga sus veces, tiene entre sus funciones las de </w:t>
            </w:r>
            <w:r w:rsidRPr="00B4790E">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B4790E">
              <w:rPr>
                <w:rFonts w:ascii="Nunito" w:eastAsia="Times New Roman" w:hAnsi="Nunito" w:cs="Arial"/>
                <w:lang w:val="es-CO" w:eastAsia="es-ES"/>
              </w:rPr>
              <w:t xml:space="preserve"> de conformidad con lo establecido en el Decreto 2897 de 2011, </w:t>
            </w:r>
            <w:hyperlink r:id="rId11" w:anchor="34" w:history="1">
              <w:r w:rsidRPr="00B4790E">
                <w:rPr>
                  <w:rFonts w:ascii="Nunito" w:eastAsia="Times New Roman" w:hAnsi="Nunito" w:cs="Arial"/>
                  <w:lang w:val="es-CO" w:eastAsia="es-ES"/>
                </w:rPr>
                <w:t>modificado en lo pertinente por el Artículo 34 del Decreto 1427 de 2017</w:t>
              </w:r>
            </w:hyperlink>
            <w:r w:rsidRPr="00B4790E">
              <w:rPr>
                <w:rFonts w:ascii="Nunito" w:eastAsia="Times New Roman" w:hAnsi="Nunito" w:cs="Arial"/>
                <w:lang w:val="es-CO" w:eastAsia="es-ES"/>
              </w:rPr>
              <w:t xml:space="preserve"> </w:t>
            </w:r>
            <w:r w:rsidRPr="00B4790E">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3BB3DE0B" w14:textId="77777777" w:rsidR="00A1535A" w:rsidRPr="00B4790E" w:rsidRDefault="00A1535A">
            <w:pPr>
              <w:shd w:val="clear" w:color="auto" w:fill="FFFFFF"/>
              <w:spacing w:after="0" w:line="240" w:lineRule="auto"/>
              <w:jc w:val="both"/>
              <w:rPr>
                <w:rFonts w:ascii="Nunito" w:hAnsi="Nunito" w:cs="Arial"/>
              </w:rPr>
            </w:pPr>
          </w:p>
          <w:p w14:paraId="7E5A2BAD" w14:textId="77777777"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 xml:space="preserve">En cumplimiento de estas funciones se le asignó a dicha dependencia la Dirección del Programa para la Transformación Digital de la Justicia en Colombia y para la operación de la plataforma de Servicios </w:t>
            </w:r>
            <w:proofErr w:type="spellStart"/>
            <w:r w:rsidRPr="00B4790E">
              <w:rPr>
                <w:rFonts w:ascii="Nunito" w:hAnsi="Nunito" w:cs="Arial"/>
              </w:rPr>
              <w:t>JustiFácil</w:t>
            </w:r>
            <w:proofErr w:type="spellEnd"/>
            <w:r w:rsidRPr="00B4790E">
              <w:rPr>
                <w:rFonts w:ascii="Nunito" w:hAnsi="Nunito" w:cs="Arial"/>
              </w:rPr>
              <w:t xml:space="preserve"> se requiere del concurso e intercambio de información de las Entidades con Funciones Jurisdiccionales del Ejecutivo – EFJE</w:t>
            </w:r>
            <w:bookmarkStart w:id="1" w:name="ver_453992"/>
            <w:bookmarkEnd w:id="1"/>
            <w:r w:rsidRPr="00B4790E">
              <w:rPr>
                <w:rFonts w:ascii="Nunito" w:hAnsi="Nunito" w:cs="Arial"/>
              </w:rPr>
              <w:t>.</w:t>
            </w:r>
          </w:p>
          <w:p w14:paraId="644A8A53" w14:textId="77777777" w:rsidR="00A1535A" w:rsidRPr="00B4790E" w:rsidRDefault="00A1535A">
            <w:pPr>
              <w:shd w:val="clear" w:color="auto" w:fill="FFFFFF"/>
              <w:spacing w:after="0" w:line="240" w:lineRule="auto"/>
              <w:jc w:val="both"/>
              <w:rPr>
                <w:rFonts w:ascii="Nunito" w:hAnsi="Nunito" w:cs="Arial"/>
              </w:rPr>
            </w:pPr>
          </w:p>
          <w:p w14:paraId="1AA9835F" w14:textId="77777777" w:rsidR="00A1535A" w:rsidRPr="00B4790E" w:rsidRDefault="00A1535A">
            <w:pPr>
              <w:spacing w:after="0" w:line="240" w:lineRule="auto"/>
              <w:jc w:val="both"/>
              <w:rPr>
                <w:rFonts w:ascii="Nunito" w:hAnsi="Nunito" w:cs="Arial"/>
              </w:rPr>
            </w:pPr>
            <w:r w:rsidRPr="00B4790E">
              <w:rPr>
                <w:rFonts w:ascii="Nunito" w:hAnsi="Nunito" w:cs="Arial"/>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74219898" w14:textId="77777777" w:rsidR="00A1535A" w:rsidRPr="00B4790E" w:rsidRDefault="00A1535A">
            <w:pPr>
              <w:spacing w:after="0" w:line="240" w:lineRule="auto"/>
              <w:jc w:val="both"/>
              <w:rPr>
                <w:rFonts w:ascii="Nunito" w:hAnsi="Nunito" w:cs="Arial"/>
              </w:rPr>
            </w:pPr>
          </w:p>
          <w:p w14:paraId="47E7EB31" w14:textId="4362A2E0"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 xml:space="preserve">La información compartida </w:t>
            </w:r>
            <w:r w:rsidR="0042267D" w:rsidRPr="00B4790E">
              <w:rPr>
                <w:rFonts w:ascii="Nunito" w:hAnsi="Nunito" w:cs="Arial"/>
              </w:rPr>
              <w:t xml:space="preserve">en el marco del presente </w:t>
            </w:r>
            <w:proofErr w:type="gramStart"/>
            <w:r w:rsidR="00D308B3" w:rsidRPr="00B4790E">
              <w:rPr>
                <w:rFonts w:ascii="Nunito" w:hAnsi="Nunito" w:cs="Arial"/>
              </w:rPr>
              <w:t>convenio</w:t>
            </w:r>
            <w:r w:rsidR="0042267D" w:rsidRPr="00B4790E">
              <w:rPr>
                <w:rFonts w:ascii="Nunito" w:hAnsi="Nunito" w:cs="Arial"/>
              </w:rPr>
              <w:t>,</w:t>
            </w:r>
            <w:proofErr w:type="gramEnd"/>
            <w:r w:rsidR="0042267D" w:rsidRPr="00B4790E">
              <w:rPr>
                <w:rFonts w:ascii="Nunito" w:hAnsi="Nunito" w:cs="Arial"/>
              </w:rPr>
              <w:t xml:space="preserve"> </w:t>
            </w:r>
            <w:r w:rsidR="0054494D" w:rsidRPr="00B4790E">
              <w:rPr>
                <w:rFonts w:ascii="Nunito" w:hAnsi="Nunito" w:cs="Arial"/>
              </w:rPr>
              <w:t xml:space="preserve">facilitará </w:t>
            </w:r>
            <w:r w:rsidRPr="00B4790E">
              <w:rPr>
                <w:rFonts w:ascii="Nunito" w:hAnsi="Nunito" w:cs="Arial"/>
              </w:rPr>
              <w:t>la toma de decisiones e implementación de políticas públicas para mejorar la calidad de los servicios de justicia del ejecutivo.</w:t>
            </w:r>
          </w:p>
          <w:p w14:paraId="273686E7" w14:textId="77777777" w:rsidR="00A1535A" w:rsidRPr="00B4790E" w:rsidRDefault="00A1535A">
            <w:pPr>
              <w:spacing w:after="0" w:line="240" w:lineRule="auto"/>
              <w:ind w:left="720"/>
              <w:jc w:val="both"/>
              <w:rPr>
                <w:rFonts w:ascii="Nunito" w:hAnsi="Nunito" w:cs="Arial"/>
              </w:rPr>
            </w:pPr>
          </w:p>
          <w:p w14:paraId="71E2060F" w14:textId="77777777" w:rsidR="00A1535A" w:rsidRPr="00B4790E" w:rsidRDefault="43CDB0DC" w:rsidP="5F35F144">
            <w:pPr>
              <w:pStyle w:val="Prrafodelista"/>
              <w:numPr>
                <w:ilvl w:val="0"/>
                <w:numId w:val="1"/>
              </w:numPr>
              <w:spacing w:after="0" w:line="240" w:lineRule="auto"/>
              <w:jc w:val="both"/>
              <w:rPr>
                <w:rFonts w:ascii="Nunito" w:hAnsi="Nunito" w:cs="Arial"/>
                <w:b/>
                <w:bCs/>
              </w:rPr>
            </w:pPr>
            <w:r w:rsidRPr="00B4790E">
              <w:rPr>
                <w:rFonts w:ascii="Nunito" w:hAnsi="Nunito" w:cs="Arial"/>
                <w:b/>
                <w:bCs/>
              </w:rPr>
              <w:t>OBJETO:</w:t>
            </w:r>
          </w:p>
          <w:p w14:paraId="070F6BDB" w14:textId="77777777" w:rsidR="00A1535A" w:rsidRPr="00B4790E" w:rsidRDefault="00A1535A">
            <w:pPr>
              <w:spacing w:after="0" w:line="240" w:lineRule="auto"/>
              <w:ind w:left="360"/>
              <w:jc w:val="both"/>
              <w:rPr>
                <w:rFonts w:ascii="Nunito" w:hAnsi="Nunito" w:cs="Arial"/>
              </w:rPr>
            </w:pPr>
          </w:p>
          <w:p w14:paraId="75A97484" w14:textId="71D695BF" w:rsidR="00A1535A" w:rsidRPr="00B4790E" w:rsidRDefault="00A1535A">
            <w:pPr>
              <w:spacing w:after="0" w:line="240" w:lineRule="auto"/>
              <w:jc w:val="both"/>
              <w:rPr>
                <w:rFonts w:ascii="Nunito" w:hAnsi="Nunito" w:cs="Arial"/>
              </w:rPr>
            </w:pPr>
            <w:r w:rsidRPr="00B4790E">
              <w:rPr>
                <w:rFonts w:ascii="Nunito" w:hAnsi="Nunito" w:cs="Arial"/>
              </w:rPr>
              <w:lastRenderedPageBreak/>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B4790E">
              <w:rPr>
                <w:rFonts w:ascii="Nunito" w:hAnsi="Nunito" w:cs="Arial"/>
              </w:rPr>
              <w:t>JustiFácil</w:t>
            </w:r>
            <w:proofErr w:type="spellEnd"/>
            <w:r w:rsidRPr="00B4790E">
              <w:rPr>
                <w:rFonts w:ascii="Nunito" w:hAnsi="Nunito" w:cs="Arial"/>
              </w:rPr>
              <w:t xml:space="preserve"> en cumplimiento del CONPES 3975 de 2019.</w:t>
            </w:r>
          </w:p>
          <w:p w14:paraId="00E7E27E" w14:textId="77777777" w:rsidR="00A1535A" w:rsidRPr="00B4790E" w:rsidRDefault="00A1535A">
            <w:pPr>
              <w:spacing w:after="0" w:line="240" w:lineRule="auto"/>
              <w:jc w:val="both"/>
              <w:rPr>
                <w:rFonts w:ascii="Nunito" w:hAnsi="Nunito" w:cs="Arial"/>
              </w:rPr>
            </w:pPr>
          </w:p>
          <w:p w14:paraId="5AE8BD09" w14:textId="20CE357A" w:rsidR="00A1535A" w:rsidRPr="00B4790E" w:rsidRDefault="43CDB0DC" w:rsidP="5F35F144">
            <w:pPr>
              <w:pStyle w:val="Prrafodelista"/>
              <w:numPr>
                <w:ilvl w:val="0"/>
                <w:numId w:val="1"/>
              </w:numPr>
              <w:spacing w:after="0" w:line="240" w:lineRule="auto"/>
              <w:jc w:val="both"/>
              <w:rPr>
                <w:rFonts w:ascii="Nunito" w:hAnsi="Nunito" w:cs="Arial"/>
                <w:b/>
                <w:bCs/>
              </w:rPr>
            </w:pPr>
            <w:r w:rsidRPr="00B4790E">
              <w:rPr>
                <w:rFonts w:ascii="Nunito" w:hAnsi="Nunito" w:cs="Arial"/>
                <w:b/>
                <w:bCs/>
              </w:rPr>
              <w:t>PLAZO:</w:t>
            </w:r>
          </w:p>
          <w:p w14:paraId="21E657D9" w14:textId="074D0EC6" w:rsidR="00EA5856" w:rsidRPr="00B4790E" w:rsidRDefault="00EA5856" w:rsidP="00EA5856">
            <w:pPr>
              <w:spacing w:after="0" w:line="240" w:lineRule="auto"/>
              <w:jc w:val="both"/>
              <w:rPr>
                <w:rFonts w:ascii="Nunito" w:hAnsi="Nunito" w:cs="Arial"/>
              </w:rPr>
            </w:pPr>
          </w:p>
          <w:p w14:paraId="6F71D444" w14:textId="4A023BDC" w:rsidR="00EA5856" w:rsidRPr="00B4790E" w:rsidRDefault="0563F30B" w:rsidP="00EA5856">
            <w:pPr>
              <w:pStyle w:val="Textocomentario"/>
              <w:rPr>
                <w:rFonts w:ascii="Nunito" w:hAnsi="Nunito" w:cs="Arial"/>
                <w:sz w:val="22"/>
                <w:szCs w:val="22"/>
              </w:rPr>
            </w:pPr>
            <w:r w:rsidRPr="00B4790E">
              <w:rPr>
                <w:rFonts w:ascii="Nunito" w:hAnsi="Nunito" w:cs="Arial"/>
                <w:sz w:val="22"/>
                <w:szCs w:val="22"/>
              </w:rPr>
              <w:t xml:space="preserve">El plazo de ejecución del </w:t>
            </w:r>
            <w:r w:rsidR="1938A22C" w:rsidRPr="00B4790E">
              <w:rPr>
                <w:rFonts w:ascii="Nunito" w:hAnsi="Nunito" w:cs="Arial"/>
                <w:sz w:val="22"/>
                <w:szCs w:val="22"/>
              </w:rPr>
              <w:t>convenio</w:t>
            </w:r>
            <w:r w:rsidRPr="00B4790E">
              <w:rPr>
                <w:rFonts w:ascii="Nunito" w:hAnsi="Nunito" w:cs="Arial"/>
                <w:sz w:val="22"/>
                <w:szCs w:val="22"/>
              </w:rPr>
              <w:t xml:space="preserve"> será hasta de dos (2) años, término contado a partir de la fecha de suscripción en la plataforma SECOP II. </w:t>
            </w:r>
          </w:p>
          <w:p w14:paraId="323C7F13" w14:textId="24D2C518" w:rsidR="00EA5856" w:rsidRPr="00B4790E" w:rsidRDefault="00EA5856" w:rsidP="00D308B3">
            <w:pPr>
              <w:spacing w:after="0" w:line="240" w:lineRule="auto"/>
              <w:jc w:val="both"/>
              <w:rPr>
                <w:rFonts w:ascii="Nunito" w:hAnsi="Nunito" w:cs="Arial"/>
              </w:rPr>
            </w:pPr>
            <w:r w:rsidRPr="00B4790E">
              <w:rPr>
                <w:rFonts w:ascii="Nunito" w:hAnsi="Nunito" w:cs="Arial"/>
              </w:rPr>
              <w:t xml:space="preserve">Las partes podrán dar por terminado el plazo de ejecución, </w:t>
            </w:r>
            <w:r w:rsidR="00486FAD" w:rsidRPr="00B4790E">
              <w:rPr>
                <w:rFonts w:ascii="Nunito" w:hAnsi="Nunito" w:cs="Arial"/>
              </w:rPr>
              <w:t>co</w:t>
            </w:r>
            <w:r w:rsidRPr="00B4790E">
              <w:rPr>
                <w:rFonts w:ascii="Nunito" w:hAnsi="Nunito" w:cs="Arial"/>
              </w:rPr>
              <w:t xml:space="preserve">n un </w:t>
            </w:r>
            <w:r w:rsidR="00C264CE" w:rsidRPr="00B4790E">
              <w:rPr>
                <w:rFonts w:ascii="Nunito" w:hAnsi="Nunito" w:cs="Arial"/>
              </w:rPr>
              <w:t>preaviso de</w:t>
            </w:r>
            <w:r w:rsidRPr="00B4790E">
              <w:rPr>
                <w:rFonts w:ascii="Nunito" w:hAnsi="Nunito" w:cs="Arial"/>
              </w:rPr>
              <w:t xml:space="preserve"> 60 días calendario, mediante el sistema de información de seguimiento contractual de cada entidad. </w:t>
            </w:r>
          </w:p>
          <w:p w14:paraId="37F41960" w14:textId="77777777" w:rsidR="00A1535A" w:rsidRPr="00B4790E" w:rsidRDefault="00A1535A">
            <w:pPr>
              <w:spacing w:after="0" w:line="240" w:lineRule="auto"/>
              <w:ind w:left="360"/>
              <w:jc w:val="both"/>
              <w:rPr>
                <w:rFonts w:ascii="Nunito" w:hAnsi="Nunito" w:cs="Arial"/>
              </w:rPr>
            </w:pPr>
          </w:p>
          <w:p w14:paraId="2A7E371E" w14:textId="77777777" w:rsidR="00A1535A" w:rsidRPr="00B4790E" w:rsidRDefault="00A1535A" w:rsidP="00A1535A">
            <w:pPr>
              <w:pStyle w:val="Prrafodelista"/>
              <w:numPr>
                <w:ilvl w:val="0"/>
                <w:numId w:val="1"/>
              </w:numPr>
              <w:spacing w:after="0" w:line="240" w:lineRule="auto"/>
              <w:jc w:val="both"/>
              <w:rPr>
                <w:rFonts w:ascii="Nunito" w:hAnsi="Nunito" w:cs="Arial"/>
                <w:b/>
                <w:bCs/>
              </w:rPr>
            </w:pPr>
            <w:r w:rsidRPr="00B4790E">
              <w:rPr>
                <w:rFonts w:ascii="Nunito" w:hAnsi="Nunito" w:cs="Arial"/>
                <w:b/>
                <w:bCs/>
              </w:rPr>
              <w:t>LUGAR DE EJECUCIÓN:</w:t>
            </w:r>
          </w:p>
          <w:p w14:paraId="47153910" w14:textId="77777777" w:rsidR="00A1535A" w:rsidRPr="00B4790E" w:rsidRDefault="00A1535A">
            <w:pPr>
              <w:spacing w:after="0" w:line="240" w:lineRule="auto"/>
              <w:jc w:val="both"/>
              <w:rPr>
                <w:rFonts w:ascii="Nunito" w:hAnsi="Nunito" w:cs="Arial"/>
                <w:color w:val="FF0000"/>
              </w:rPr>
            </w:pPr>
          </w:p>
          <w:p w14:paraId="143AF960" w14:textId="77777777" w:rsidR="00A1535A" w:rsidRPr="00B4790E" w:rsidRDefault="00A1535A">
            <w:pPr>
              <w:spacing w:after="0" w:line="240" w:lineRule="auto"/>
              <w:jc w:val="both"/>
              <w:rPr>
                <w:rFonts w:ascii="Nunito" w:hAnsi="Nunito" w:cs="Arial"/>
                <w:i/>
                <w:iCs/>
                <w:color w:val="FF0000"/>
              </w:rPr>
            </w:pPr>
            <w:r w:rsidRPr="00B4790E">
              <w:rPr>
                <w:rFonts w:ascii="Nunito" w:hAnsi="Nunito" w:cs="Arial"/>
              </w:rPr>
              <w:t xml:space="preserve">El lugar de ejecución </w:t>
            </w:r>
            <w:r w:rsidRPr="00B4790E">
              <w:rPr>
                <w:rFonts w:ascii="Nunito" w:hAnsi="Nunito"/>
              </w:rPr>
              <w:t>del convenio interadministrativo</w:t>
            </w:r>
            <w:r w:rsidRPr="00B4790E">
              <w:rPr>
                <w:rFonts w:ascii="Nunito" w:hAnsi="Nunito" w:cs="Arial"/>
              </w:rPr>
              <w:t xml:space="preserve"> será la ciudad de Bogotá D.C. sin perjuicio de sus efectos a nivel nacional. </w:t>
            </w:r>
          </w:p>
          <w:p w14:paraId="357D9431" w14:textId="77777777" w:rsidR="00A1535A" w:rsidRPr="00B4790E" w:rsidRDefault="00A1535A">
            <w:pPr>
              <w:spacing w:after="0" w:line="240" w:lineRule="auto"/>
              <w:jc w:val="both"/>
              <w:rPr>
                <w:rFonts w:ascii="Nunito" w:hAnsi="Nunito" w:cs="Arial"/>
              </w:rPr>
            </w:pPr>
          </w:p>
          <w:p w14:paraId="2DAAFE1C" w14:textId="77777777" w:rsidR="00A1535A" w:rsidRPr="00B4790E" w:rsidRDefault="00A1535A">
            <w:pPr>
              <w:spacing w:after="0" w:line="240" w:lineRule="auto"/>
              <w:jc w:val="both"/>
              <w:rPr>
                <w:rFonts w:ascii="Nunito" w:hAnsi="Nunito" w:cs="Arial"/>
                <w:i/>
                <w:color w:val="FF0000"/>
              </w:rPr>
            </w:pPr>
            <w:r w:rsidRPr="00B4790E">
              <w:rPr>
                <w:rFonts w:ascii="Nunito" w:hAnsi="Nunito"/>
                <w:b/>
              </w:rPr>
              <w:t>PARAGRAFO:</w:t>
            </w:r>
            <w:r w:rsidRPr="00B4790E">
              <w:rPr>
                <w:rFonts w:ascii="Nunito" w:hAnsi="Nunito" w:cs="Arial"/>
              </w:rPr>
              <w:t xml:space="preserve"> Para todos los efectos contractuales se tendrá como domicilio la ciudad de Bogotá D.C.</w:t>
            </w:r>
          </w:p>
          <w:p w14:paraId="13E337A4" w14:textId="77777777" w:rsidR="00A1535A" w:rsidRPr="00B4790E" w:rsidRDefault="00A1535A">
            <w:pPr>
              <w:spacing w:after="0" w:line="240" w:lineRule="auto"/>
              <w:jc w:val="both"/>
              <w:rPr>
                <w:rFonts w:ascii="Nunito" w:eastAsia="Times New Roman" w:hAnsi="Nunito" w:cs="Arial"/>
                <w:iCs/>
                <w:lang w:val="x-none" w:eastAsia="es-ES"/>
              </w:rPr>
            </w:pPr>
          </w:p>
          <w:p w14:paraId="0EDA3C4A" w14:textId="77777777" w:rsidR="00A1535A" w:rsidRPr="00B4790E" w:rsidRDefault="00A1535A" w:rsidP="00A1535A">
            <w:pPr>
              <w:pStyle w:val="Prrafodelista"/>
              <w:numPr>
                <w:ilvl w:val="0"/>
                <w:numId w:val="1"/>
              </w:numPr>
              <w:tabs>
                <w:tab w:val="left" w:pos="284"/>
                <w:tab w:val="left" w:pos="426"/>
              </w:tabs>
              <w:spacing w:after="0" w:line="240" w:lineRule="auto"/>
              <w:jc w:val="both"/>
              <w:rPr>
                <w:rFonts w:ascii="Nunito" w:hAnsi="Nunito" w:cs="Arial"/>
                <w:b/>
                <w:bCs/>
              </w:rPr>
            </w:pPr>
            <w:r w:rsidRPr="00B4790E">
              <w:rPr>
                <w:rFonts w:ascii="Nunito" w:hAnsi="Nunito" w:cs="Arial"/>
                <w:b/>
                <w:bCs/>
              </w:rPr>
              <w:t>COMITÉ DE SEGUIMIENTO OPERATIVO</w:t>
            </w:r>
          </w:p>
          <w:p w14:paraId="65478EB7" w14:textId="77777777" w:rsidR="00A1535A" w:rsidRPr="00B4790E" w:rsidRDefault="00A1535A">
            <w:pPr>
              <w:pStyle w:val="Default"/>
              <w:jc w:val="both"/>
              <w:rPr>
                <w:rFonts w:ascii="Nunito" w:hAnsi="Nunito"/>
                <w:color w:val="auto"/>
                <w:sz w:val="22"/>
                <w:szCs w:val="22"/>
                <w:lang w:val="es-ES_tradnl"/>
              </w:rPr>
            </w:pPr>
          </w:p>
          <w:p w14:paraId="053AE64A"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Para la ejecución del </w:t>
            </w:r>
            <w:r w:rsidRPr="00B4790E">
              <w:rPr>
                <w:rFonts w:ascii="Nunito" w:hAnsi="Nunito"/>
                <w:color w:val="000000"/>
                <w:bdr w:val="none" w:sz="0" w:space="0" w:color="auto" w:frame="1"/>
              </w:rPr>
              <w:t>presente convenio,</w:t>
            </w:r>
            <w:r w:rsidRPr="00B4790E">
              <w:rPr>
                <w:rFonts w:ascii="Nunito" w:eastAsia="Times New Roman" w:hAnsi="Nunito" w:cs="Calibri"/>
                <w:color w:val="000000"/>
                <w:bdr w:val="none" w:sz="0" w:space="0" w:color="auto" w:frame="1"/>
              </w:rPr>
              <w:t xml:space="preserve"> se conformará un Comité de Seguimiento Operativo que será el encargado de la priorización y coordinación de las actividades.  </w:t>
            </w:r>
          </w:p>
          <w:p w14:paraId="3FA15643"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2B7716B7" w14:textId="77777777" w:rsidR="00A1535A" w:rsidRPr="00B4790E" w:rsidRDefault="00A1535A" w:rsidP="00A1535A">
            <w:pPr>
              <w:pStyle w:val="Prrafodelista"/>
              <w:numPr>
                <w:ilvl w:val="0"/>
                <w:numId w:val="6"/>
              </w:numPr>
              <w:shd w:val="clear" w:color="auto" w:fill="FFFFFF"/>
              <w:spacing w:after="0" w:line="240" w:lineRule="auto"/>
              <w:jc w:val="both"/>
              <w:rPr>
                <w:rFonts w:ascii="Nunito" w:hAnsi="Nunito"/>
                <w:b/>
                <w:color w:val="000000"/>
                <w:bdr w:val="none" w:sz="0" w:space="0" w:color="auto" w:frame="1"/>
              </w:rPr>
            </w:pPr>
            <w:r w:rsidRPr="00B4790E">
              <w:rPr>
                <w:rFonts w:ascii="Nunito" w:hAnsi="Nunito"/>
                <w:b/>
                <w:color w:val="000000"/>
                <w:bdr w:val="none" w:sz="0" w:space="0" w:color="auto" w:frame="1"/>
              </w:rPr>
              <w:t>INTEGRANTES</w:t>
            </w:r>
          </w:p>
          <w:p w14:paraId="12AF442C"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p>
          <w:p w14:paraId="68D70FB8"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4790E">
              <w:rPr>
                <w:rFonts w:ascii="Nunito" w:eastAsia="Times New Roman" w:hAnsi="Nunito" w:cs="Calibri"/>
                <w:color w:val="000000"/>
                <w:bdr w:val="none" w:sz="0" w:space="0" w:color="auto" w:frame="1"/>
              </w:rPr>
              <w:t>Este comité estará integrado así:</w:t>
            </w:r>
          </w:p>
          <w:p w14:paraId="3044D89C" w14:textId="77777777" w:rsidR="00251808" w:rsidRPr="00B4790E" w:rsidRDefault="00251808">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1F700CC" w14:textId="0C967F2B" w:rsidR="00A1535A" w:rsidRPr="00B4790E" w:rsidRDefault="43CDB0DC">
            <w:pPr>
              <w:shd w:val="clear" w:color="auto" w:fill="FFFFFF" w:themeFill="background1"/>
              <w:spacing w:after="0" w:line="240" w:lineRule="auto"/>
              <w:jc w:val="both"/>
              <w:rPr>
                <w:rFonts w:ascii="Nunito" w:hAnsi="Nunito"/>
                <w:color w:val="000000"/>
              </w:rPr>
            </w:pPr>
            <w:r w:rsidRPr="00B4790E">
              <w:rPr>
                <w:rFonts w:ascii="Nunito" w:eastAsia="Times New Roman" w:hAnsi="Nunito" w:cs="Calibri"/>
                <w:color w:val="000000"/>
                <w:bdr w:val="none" w:sz="0" w:space="0" w:color="auto" w:frame="1"/>
              </w:rPr>
              <w:t xml:space="preserve">Por parte de </w:t>
            </w:r>
            <w:r w:rsidRPr="00B4790E">
              <w:rPr>
                <w:rFonts w:ascii="Nunito" w:hAnsi="Nunito"/>
                <w:b/>
                <w:bCs/>
                <w:color w:val="000000"/>
                <w:bdr w:val="none" w:sz="0" w:space="0" w:color="auto" w:frame="1"/>
              </w:rPr>
              <w:t>El MINISTERIO</w:t>
            </w:r>
            <w:r w:rsidRPr="00B4790E">
              <w:rPr>
                <w:rFonts w:ascii="Nunito" w:eastAsia="Times New Roman" w:hAnsi="Nunito" w:cs="Calibri"/>
                <w:color w:val="000000"/>
                <w:bdr w:val="none" w:sz="0" w:space="0" w:color="auto" w:frame="1"/>
              </w:rPr>
              <w:t xml:space="preserve">: por la </w:t>
            </w:r>
            <w:proofErr w:type="gramStart"/>
            <w:r w:rsidRPr="00B4790E">
              <w:rPr>
                <w:rFonts w:ascii="Nunito" w:eastAsia="Times New Roman" w:hAnsi="Nunito" w:cs="Calibri"/>
                <w:color w:val="000000"/>
                <w:bdr w:val="none" w:sz="0" w:space="0" w:color="auto" w:frame="1"/>
              </w:rPr>
              <w:t>Directora</w:t>
            </w:r>
            <w:proofErr w:type="gramEnd"/>
            <w:r w:rsidRPr="00B4790E">
              <w:rPr>
                <w:rFonts w:ascii="Nunito" w:eastAsia="Times New Roman" w:hAnsi="Nunito" w:cs="Calibri"/>
                <w:color w:val="000000"/>
                <w:bdr w:val="none" w:sz="0" w:space="0" w:color="auto" w:frame="1"/>
              </w:rPr>
              <w:t xml:space="preserve"> de Justicia Formal y el </w:t>
            </w:r>
            <w:proofErr w:type="gramStart"/>
            <w:r w:rsidRPr="00B4790E">
              <w:rPr>
                <w:rFonts w:ascii="Nunito" w:eastAsia="Times New Roman" w:hAnsi="Nunito" w:cs="Calibri"/>
                <w:color w:val="000000"/>
                <w:bdr w:val="none" w:sz="0" w:space="0" w:color="auto" w:frame="1"/>
              </w:rPr>
              <w:t>Director</w:t>
            </w:r>
            <w:proofErr w:type="gramEnd"/>
            <w:r w:rsidRPr="00B4790E">
              <w:rPr>
                <w:rFonts w:ascii="Nunito" w:eastAsia="Times New Roman" w:hAnsi="Nunito" w:cs="Calibri"/>
                <w:color w:val="000000"/>
                <w:bdr w:val="none" w:sz="0" w:space="0" w:color="auto" w:frame="1"/>
              </w:rPr>
              <w:t xml:space="preserve"> de Tecnologías y Gestión de Información en Justicia </w:t>
            </w:r>
            <w:r w:rsidRPr="00B4790E">
              <w:rPr>
                <w:rFonts w:ascii="Nunito" w:eastAsia="Times New Roman" w:hAnsi="Nunito" w:cs="Calibri"/>
                <w:color w:val="000000" w:themeColor="text1"/>
              </w:rPr>
              <w:t>o quien designe el ordenador del gasto, y</w:t>
            </w:r>
            <w:r w:rsidR="243EF86B" w:rsidRPr="00B4790E">
              <w:rPr>
                <w:rFonts w:ascii="Nunito" w:eastAsia="Times New Roman" w:hAnsi="Nunito" w:cs="Calibri"/>
                <w:color w:val="000000" w:themeColor="text1"/>
              </w:rPr>
              <w:t xml:space="preserve"> </w:t>
            </w:r>
            <w:r w:rsidRPr="00B4790E">
              <w:rPr>
                <w:rFonts w:ascii="Nunito" w:eastAsia="Times New Roman" w:hAnsi="Nunito" w:cs="Calibri"/>
                <w:color w:val="000000" w:themeColor="text1"/>
              </w:rPr>
              <w:t xml:space="preserve">Por parte de </w:t>
            </w:r>
            <w:r w:rsidR="243EF86B" w:rsidRPr="00B4790E">
              <w:rPr>
                <w:rFonts w:ascii="Nunito" w:eastAsia="Times New Roman" w:hAnsi="Nunito" w:cs="Calibri"/>
                <w:b/>
                <w:bCs/>
                <w:color w:val="000000" w:themeColor="text1"/>
              </w:rPr>
              <w:t>LA SIC</w:t>
            </w:r>
            <w:r w:rsidRPr="00B4790E">
              <w:rPr>
                <w:rFonts w:ascii="Nunito" w:eastAsia="Times New Roman" w:hAnsi="Nunito" w:cs="Calibri"/>
                <w:color w:val="000000" w:themeColor="text1"/>
              </w:rPr>
              <w:t xml:space="preserve">, serán </w:t>
            </w:r>
            <w:r w:rsidR="00F96B39" w:rsidRPr="00B4790E">
              <w:rPr>
                <w:rFonts w:ascii="Nunito" w:eastAsia="Times New Roman" w:hAnsi="Nunito" w:cs="Calibri"/>
                <w:color w:val="000000" w:themeColor="text1"/>
              </w:rPr>
              <w:t xml:space="preserve">la </w:t>
            </w:r>
            <w:proofErr w:type="gramStart"/>
            <w:r w:rsidR="00F96B39" w:rsidRPr="00B4790E">
              <w:rPr>
                <w:rFonts w:ascii="Nunito" w:eastAsia="Times New Roman" w:hAnsi="Nunito" w:cs="Calibri"/>
                <w:color w:val="000000" w:themeColor="text1"/>
              </w:rPr>
              <w:t>Delegada</w:t>
            </w:r>
            <w:proofErr w:type="gramEnd"/>
            <w:r w:rsidR="00F96B39" w:rsidRPr="00B4790E">
              <w:rPr>
                <w:rFonts w:ascii="Nunito" w:eastAsia="Times New Roman" w:hAnsi="Nunito" w:cs="Calibri"/>
                <w:color w:val="000000" w:themeColor="text1"/>
              </w:rPr>
              <w:t xml:space="preserve"> de Asuntos Jurisdiccionales desde su competencia misional y funcional y la </w:t>
            </w:r>
            <w:proofErr w:type="gramStart"/>
            <w:r w:rsidR="00F96B39" w:rsidRPr="00B4790E">
              <w:rPr>
                <w:rFonts w:ascii="Nunito" w:eastAsia="Times New Roman" w:hAnsi="Nunito" w:cs="Calibri"/>
                <w:color w:val="000000" w:themeColor="text1"/>
              </w:rPr>
              <w:t>Jefe</w:t>
            </w:r>
            <w:proofErr w:type="gramEnd"/>
            <w:r w:rsidR="00F96B39" w:rsidRPr="00B4790E">
              <w:rPr>
                <w:rFonts w:ascii="Nunito" w:eastAsia="Times New Roman" w:hAnsi="Nunito" w:cs="Calibri"/>
                <w:color w:val="000000" w:themeColor="text1"/>
              </w:rPr>
              <w:t xml:space="preserve"> de Oficina de Tecnología e Informática OTI desde el componente tecnológico– </w:t>
            </w:r>
            <w:r w:rsidR="004B0D22" w:rsidRPr="00B4790E">
              <w:rPr>
                <w:rFonts w:ascii="Nunito" w:eastAsia="Times New Roman" w:hAnsi="Nunito" w:cs="Calibri"/>
                <w:color w:val="000000" w:themeColor="text1"/>
              </w:rPr>
              <w:t>o</w:t>
            </w:r>
            <w:r w:rsidRPr="00B4790E">
              <w:rPr>
                <w:rFonts w:ascii="Nunito" w:eastAsia="Times New Roman" w:hAnsi="Nunito" w:cs="Calibri"/>
                <w:color w:val="000000" w:themeColor="text1"/>
              </w:rPr>
              <w:t xml:space="preserve"> qu</w:t>
            </w:r>
            <w:r w:rsidR="004B0D22" w:rsidRPr="00B4790E">
              <w:rPr>
                <w:rFonts w:ascii="Nunito" w:eastAsia="Times New Roman" w:hAnsi="Nunito" w:cs="Calibri"/>
                <w:color w:val="000000" w:themeColor="text1"/>
              </w:rPr>
              <w:t>i</w:t>
            </w:r>
            <w:r w:rsidRPr="00B4790E">
              <w:rPr>
                <w:rFonts w:ascii="Nunito" w:eastAsia="Times New Roman" w:hAnsi="Nunito" w:cs="Calibri"/>
                <w:color w:val="000000" w:themeColor="text1"/>
              </w:rPr>
              <w:t>e</w:t>
            </w:r>
            <w:r w:rsidR="004B0D22" w:rsidRPr="00B4790E">
              <w:rPr>
                <w:rFonts w:ascii="Nunito" w:eastAsia="Times New Roman" w:hAnsi="Nunito" w:cs="Calibri"/>
                <w:color w:val="000000" w:themeColor="text1"/>
              </w:rPr>
              <w:t>n</w:t>
            </w:r>
            <w:r w:rsidRPr="00B4790E">
              <w:rPr>
                <w:rFonts w:ascii="Nunito" w:eastAsia="Times New Roman" w:hAnsi="Nunito" w:cs="Calibri"/>
                <w:color w:val="000000" w:themeColor="text1"/>
              </w:rPr>
              <w:t xml:space="preserve"> designe el ordenador del gasto.</w:t>
            </w:r>
          </w:p>
          <w:p w14:paraId="3BE664E8" w14:textId="77777777" w:rsidR="00A1535A" w:rsidRPr="00B4790E" w:rsidRDefault="00A1535A">
            <w:pPr>
              <w:shd w:val="clear" w:color="auto" w:fill="FFFFFF"/>
              <w:spacing w:after="0" w:line="240" w:lineRule="auto"/>
              <w:jc w:val="both"/>
              <w:rPr>
                <w:rFonts w:ascii="Nunito" w:eastAsia="Times New Roman" w:hAnsi="Nunito" w:cs="Calibri"/>
                <w:color w:val="000000"/>
              </w:rPr>
            </w:pPr>
          </w:p>
          <w:p w14:paraId="10B9E71C"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themeColor="text1"/>
              </w:rPr>
            </w:pPr>
            <w:r w:rsidRPr="00B4790E">
              <w:rPr>
                <w:rFonts w:ascii="Nunito" w:hAnsi="Nunito"/>
                <w:b/>
                <w:color w:val="000000" w:themeColor="text1"/>
              </w:rPr>
              <w:t>PARÁGRAFO PRIMERO:</w:t>
            </w:r>
            <w:r w:rsidRPr="00B4790E">
              <w:rPr>
                <w:rFonts w:ascii="Nunito" w:eastAsia="Times New Roman" w:hAnsi="Nunito" w:cs="Calibri"/>
                <w:color w:val="000000" w:themeColor="text1"/>
              </w:rPr>
              <w:t xml:space="preserve"> La </w:t>
            </w:r>
            <w:r w:rsidRPr="00B4790E">
              <w:rPr>
                <w:rFonts w:ascii="Nunito" w:eastAsia="Times New Roman" w:hAnsi="Nunito" w:cs="Calibri"/>
                <w:b/>
                <w:bCs/>
                <w:color w:val="000000" w:themeColor="text1"/>
              </w:rPr>
              <w:t>secretaria técnica</w:t>
            </w:r>
            <w:r w:rsidRPr="00B4790E">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46E3D3F2"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2D46BC4A"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4790E">
              <w:rPr>
                <w:rFonts w:ascii="Nunito" w:hAnsi="Nunito"/>
                <w:b/>
                <w:color w:val="000000"/>
                <w:bdr w:val="none" w:sz="0" w:space="0" w:color="auto" w:frame="1"/>
              </w:rPr>
              <w:lastRenderedPageBreak/>
              <w:t>PARÁGRAFO SEGUNDO:</w:t>
            </w:r>
            <w:r w:rsidRPr="00B4790E">
              <w:rPr>
                <w:rFonts w:ascii="Nunito" w:eastAsia="Times New Roman" w:hAnsi="Nunito" w:cs="Calibri"/>
                <w:color w:val="000000"/>
                <w:bdr w:val="none" w:sz="0" w:space="0" w:color="auto" w:frame="1"/>
              </w:rPr>
              <w:t xml:space="preserve"> El Comité se reunirá al menos </w:t>
            </w:r>
            <w:r w:rsidRPr="00B4790E">
              <w:rPr>
                <w:rFonts w:ascii="Nunito" w:eastAsia="Times New Roman" w:hAnsi="Nunito" w:cs="Calibri"/>
                <w:b/>
                <w:bCs/>
                <w:color w:val="000000"/>
                <w:bdr w:val="none" w:sz="0" w:space="0" w:color="auto" w:frame="1"/>
              </w:rPr>
              <w:t>una vez cada año</w:t>
            </w:r>
            <w:r w:rsidRPr="00B4790E">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correo electrónico y podrá ser convocada por los supervisores de cada una de las partes o quien estos designen.</w:t>
            </w:r>
          </w:p>
          <w:p w14:paraId="0DB22067"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rPr>
            </w:pPr>
          </w:p>
          <w:p w14:paraId="0591C7C5"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rPr>
            </w:pPr>
            <w:r w:rsidRPr="00B4790E">
              <w:rPr>
                <w:rFonts w:ascii="Nunito" w:hAnsi="Nunito"/>
                <w:b/>
                <w:color w:val="000000"/>
              </w:rPr>
              <w:t>PARÁGRAFO TERCERO:</w:t>
            </w:r>
            <w:r w:rsidRPr="00B4790E">
              <w:rPr>
                <w:rFonts w:ascii="Nunito" w:eastAsia="Times New Roman" w:hAnsi="Nunito" w:cs="Calibri"/>
                <w:color w:val="000000"/>
              </w:rPr>
              <w:t xml:space="preserve"> Las decisiones serán tomadas por </w:t>
            </w:r>
            <w:r w:rsidRPr="00B4790E">
              <w:rPr>
                <w:rFonts w:ascii="Nunito" w:eastAsia="Times New Roman" w:hAnsi="Nunito" w:cs="Calibri"/>
                <w:b/>
                <w:bCs/>
                <w:color w:val="000000"/>
              </w:rPr>
              <w:t>votación unánime</w:t>
            </w:r>
            <w:r w:rsidRPr="00B4790E">
              <w:rPr>
                <w:rFonts w:ascii="Nunito" w:eastAsia="Times New Roman" w:hAnsi="Nunito" w:cs="Calibri"/>
                <w:color w:val="000000"/>
              </w:rPr>
              <w:t xml:space="preserve"> de sus miembros.</w:t>
            </w:r>
          </w:p>
          <w:p w14:paraId="44A97475"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33E58692" w14:textId="77777777" w:rsidR="00A1535A" w:rsidRPr="00B4790E" w:rsidRDefault="00A1535A" w:rsidP="00A1535A">
            <w:pPr>
              <w:pStyle w:val="Prrafodelista"/>
              <w:numPr>
                <w:ilvl w:val="0"/>
                <w:numId w:val="6"/>
              </w:numPr>
              <w:shd w:val="clear" w:color="auto" w:fill="FFFFFF"/>
              <w:spacing w:after="0" w:line="240" w:lineRule="auto"/>
              <w:jc w:val="both"/>
              <w:rPr>
                <w:rFonts w:ascii="Nunito" w:hAnsi="Nunito"/>
                <w:b/>
                <w:color w:val="000000"/>
              </w:rPr>
            </w:pPr>
            <w:r w:rsidRPr="00B4790E">
              <w:rPr>
                <w:rFonts w:ascii="Nunito" w:hAnsi="Nunito"/>
                <w:b/>
                <w:color w:val="000000"/>
              </w:rPr>
              <w:t xml:space="preserve">FUNCIONES: </w:t>
            </w:r>
          </w:p>
          <w:p w14:paraId="07684F42"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47B53DA4"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El Comité tendrá las siguientes funciones:</w:t>
            </w:r>
          </w:p>
          <w:p w14:paraId="0F0A8BEE"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p>
          <w:p w14:paraId="7884BD31" w14:textId="555B9800"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Vigilar, controlar y verificar el cumplimiento del objeto convenido y </w:t>
            </w:r>
            <w:r w:rsidR="00FA756F" w:rsidRPr="00B4790E">
              <w:rPr>
                <w:rFonts w:ascii="Nunito" w:hAnsi="Nunito" w:cs="Arial"/>
                <w:lang w:val="es-CO"/>
              </w:rPr>
              <w:t>los compromisos</w:t>
            </w:r>
            <w:r w:rsidRPr="00B4790E">
              <w:rPr>
                <w:rFonts w:ascii="Nunito" w:hAnsi="Nunito" w:cs="Arial"/>
                <w:lang w:val="es-CO"/>
              </w:rPr>
              <w:t xml:space="preserve"> en lo que respecta a los intereses de las partes.</w:t>
            </w:r>
          </w:p>
          <w:p w14:paraId="15686166" w14:textId="37458D15"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Elaborar y suscribir las actas que se deriven en la ejecución del presente </w:t>
            </w:r>
            <w:r w:rsidRPr="00B4790E">
              <w:rPr>
                <w:rFonts w:ascii="Nunito" w:hAnsi="Nunito"/>
                <w:lang w:val="es-CO"/>
              </w:rPr>
              <w:t>Convenio</w:t>
            </w:r>
            <w:r w:rsidRPr="00B4790E">
              <w:rPr>
                <w:rFonts w:ascii="Nunito" w:hAnsi="Nunito" w:cs="Arial"/>
                <w:lang w:val="es-CO"/>
              </w:rPr>
              <w:t xml:space="preserve"> sobre temas que sean de su competencia, tales como inicio, reuniones, reiniciación y recibo de informes.</w:t>
            </w:r>
          </w:p>
          <w:p w14:paraId="58509312" w14:textId="02422ECE"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Informar, por escrito, sobre cualquier irregularidad o desacuerdo relacionado con la ejecución y cumplimiento del </w:t>
            </w:r>
            <w:r w:rsidRPr="00B4790E">
              <w:rPr>
                <w:rFonts w:ascii="Nunito" w:hAnsi="Nunito"/>
                <w:lang w:val="es-CO"/>
              </w:rPr>
              <w:t>Convenio</w:t>
            </w:r>
            <w:r w:rsidRPr="00B4790E">
              <w:rPr>
                <w:rFonts w:ascii="Nunito" w:hAnsi="Nunito" w:cs="Arial"/>
                <w:lang w:val="es-CO"/>
              </w:rPr>
              <w:t xml:space="preserve"> y formular las recomendaciones que estime procedentes para el desarrollo y ejecución del </w:t>
            </w:r>
            <w:r w:rsidRPr="00B4790E">
              <w:rPr>
                <w:rFonts w:ascii="Nunito" w:hAnsi="Nunito"/>
                <w:lang w:val="es-CO"/>
              </w:rPr>
              <w:t>Convenio.</w:t>
            </w:r>
          </w:p>
          <w:p w14:paraId="4002FA06" w14:textId="7334910C"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Presentar en medios magnéticos, enviados por correo electrónico, reportes semestrales sobre la ejecución del </w:t>
            </w:r>
            <w:r w:rsidRPr="00B4790E">
              <w:rPr>
                <w:rFonts w:ascii="Nunito" w:hAnsi="Nunito"/>
                <w:lang w:val="es-CO"/>
              </w:rPr>
              <w:t>Convenio,</w:t>
            </w:r>
            <w:r w:rsidRPr="00B4790E">
              <w:rPr>
                <w:rFonts w:ascii="Nunito" w:hAnsi="Nunito" w:cs="Arial"/>
                <w:lang w:val="es-CO"/>
              </w:rPr>
              <w:t xml:space="preserve"> en donde se evidencie el cumplimiento en la entrega de la información en </w:t>
            </w:r>
            <w:r w:rsidR="00EA5856" w:rsidRPr="00B4790E">
              <w:rPr>
                <w:rFonts w:ascii="Nunito" w:hAnsi="Nunito" w:cs="Arial"/>
                <w:lang w:val="es-CO"/>
              </w:rPr>
              <w:t>SECOP II</w:t>
            </w:r>
            <w:r w:rsidRPr="00B4790E">
              <w:rPr>
                <w:rFonts w:ascii="Nunito" w:hAnsi="Nunito" w:cs="Arial"/>
                <w:lang w:val="es-CO"/>
              </w:rPr>
              <w:t>.</w:t>
            </w:r>
          </w:p>
          <w:p w14:paraId="7135E0DC" w14:textId="67901F33"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eastAsia="Times New Roman" w:hAnsi="Nunito" w:cs="Calibri"/>
                <w:color w:val="000000"/>
                <w:bdr w:val="none" w:sz="0" w:space="0" w:color="auto" w:frame="1"/>
              </w:rPr>
              <w:t>Emitir recomendaciones sobre modificaciones de los documentos que hagan parte integral del contrato</w:t>
            </w:r>
            <w:r w:rsidRPr="00B4790E">
              <w:rPr>
                <w:rFonts w:ascii="Nunito" w:hAnsi="Nunito" w:cs="Arial"/>
                <w:lang w:val="es-CO"/>
              </w:rPr>
              <w:t>.</w:t>
            </w:r>
            <w:bookmarkStart w:id="2" w:name="_Hlk147430719"/>
          </w:p>
          <w:bookmarkEnd w:id="2"/>
          <w:p w14:paraId="1772731A" w14:textId="1F09C2CB"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eastAsia="Times New Roman" w:hAnsi="Nunito" w:cs="Calibri"/>
                <w:color w:val="000000"/>
                <w:bdr w:val="none" w:sz="0" w:space="0" w:color="auto" w:frame="1"/>
              </w:rPr>
              <w:t xml:space="preserve">Emitir recomendaciones a los supervisores sobre </w:t>
            </w:r>
            <w:r w:rsidRPr="00B4790E">
              <w:rPr>
                <w:rFonts w:ascii="Nunito" w:hAnsi="Nunito" w:cs="Arial"/>
                <w:lang w:val="es-CO"/>
              </w:rPr>
              <w:t>la suspensión, modificación, terminación o cualquier trámite de tipo contractual.</w:t>
            </w:r>
          </w:p>
          <w:p w14:paraId="1C7947AD" w14:textId="5482A25D"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A la terminación del plazo de ejecución, en un término no mayor </w:t>
            </w:r>
            <w:r w:rsidR="00251808" w:rsidRPr="00B4790E">
              <w:rPr>
                <w:rFonts w:ascii="Nunito" w:eastAsia="Times New Roman" w:hAnsi="Nunito" w:cs="Calibri"/>
                <w:color w:val="000000"/>
                <w:bdr w:val="none" w:sz="0" w:space="0" w:color="auto" w:frame="1"/>
              </w:rPr>
              <w:t>sesenta (</w:t>
            </w:r>
            <w:r w:rsidRPr="00B4790E">
              <w:rPr>
                <w:rFonts w:ascii="Nunito" w:eastAsia="Times New Roman" w:hAnsi="Nunito" w:cs="Calibri"/>
                <w:color w:val="000000"/>
                <w:bdr w:val="none" w:sz="0" w:space="0" w:color="auto" w:frame="1"/>
              </w:rPr>
              <w:t>60</w:t>
            </w:r>
            <w:r w:rsidR="00251808" w:rsidRPr="00B4790E">
              <w:rPr>
                <w:rFonts w:ascii="Nunito" w:eastAsia="Times New Roman" w:hAnsi="Nunito" w:cs="Calibri"/>
                <w:color w:val="000000"/>
                <w:bdr w:val="none" w:sz="0" w:space="0" w:color="auto" w:frame="1"/>
              </w:rPr>
              <w:t>)</w:t>
            </w:r>
            <w:r w:rsidRPr="00B4790E">
              <w:rPr>
                <w:rFonts w:ascii="Nunito" w:eastAsia="Times New Roman" w:hAnsi="Nunito" w:cs="Calibri"/>
                <w:color w:val="000000"/>
                <w:bdr w:val="none" w:sz="0" w:space="0" w:color="auto" w:frame="1"/>
              </w:rPr>
              <w:t xml:space="preserve">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w:t>
            </w:r>
            <w:r w:rsidRPr="00B4790E">
              <w:rPr>
                <w:rFonts w:ascii="Nunito" w:hAnsi="Nunito"/>
                <w:color w:val="000000"/>
                <w:bdr w:val="none" w:sz="0" w:space="0" w:color="auto" w:frame="1"/>
              </w:rPr>
              <w:t>Convenio</w:t>
            </w:r>
            <w:r w:rsidRPr="00B4790E">
              <w:rPr>
                <w:rFonts w:ascii="Nunito" w:eastAsia="Times New Roman" w:hAnsi="Nunito" w:cs="Calibri"/>
                <w:color w:val="000000"/>
                <w:bdr w:val="none" w:sz="0" w:space="0" w:color="auto" w:frame="1"/>
              </w:rPr>
              <w:t xml:space="preserve">, junto con la información y documentos necesarios. </w:t>
            </w:r>
          </w:p>
          <w:p w14:paraId="11EF7C0B" w14:textId="329BA19A"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Mantener debidamente organizado un archivo con toda la información utilizada y elaborada durante la ejecución del </w:t>
            </w:r>
            <w:r w:rsidRPr="00B4790E">
              <w:rPr>
                <w:rFonts w:ascii="Nunito" w:hAnsi="Nunito"/>
                <w:color w:val="000000"/>
                <w:bdr w:val="none" w:sz="0" w:space="0" w:color="auto" w:frame="1"/>
              </w:rPr>
              <w:t>Convenio</w:t>
            </w:r>
            <w:r w:rsidRPr="00B4790E">
              <w:rPr>
                <w:rFonts w:ascii="Nunito" w:eastAsia="Times New Roman" w:hAnsi="Nunito" w:cs="Calibri"/>
                <w:color w:val="000000"/>
                <w:bdr w:val="none" w:sz="0" w:space="0" w:color="auto" w:frame="1"/>
              </w:rPr>
              <w:t>.</w:t>
            </w:r>
          </w:p>
          <w:p w14:paraId="7836A397" w14:textId="1793664B"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Asistir a las reuniones que se adelanten en la ejecución del </w:t>
            </w:r>
            <w:r w:rsidRPr="00B4790E">
              <w:rPr>
                <w:rFonts w:ascii="Nunito" w:hAnsi="Nunito"/>
                <w:color w:val="000000"/>
                <w:bdr w:val="none" w:sz="0" w:space="0" w:color="auto" w:frame="1"/>
              </w:rPr>
              <w:t>Convenio.</w:t>
            </w:r>
          </w:p>
          <w:p w14:paraId="632EDD00" w14:textId="6CB73ADD" w:rsidR="00A1535A" w:rsidRPr="00B4790E" w:rsidRDefault="00A1535A" w:rsidP="00A1535A">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17E140AA"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377A704E"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r w:rsidRPr="00B4790E">
              <w:rPr>
                <w:rFonts w:ascii="Nunito" w:hAnsi="Nunito"/>
                <w:b/>
                <w:color w:val="000000"/>
                <w:bdr w:val="none" w:sz="0" w:space="0" w:color="auto" w:frame="1"/>
              </w:rPr>
              <w:lastRenderedPageBreak/>
              <w:t>PARÁGRAFO:</w:t>
            </w:r>
            <w:r w:rsidRPr="00B4790E">
              <w:rPr>
                <w:rFonts w:ascii="Nunito" w:eastAsia="Times New Roman" w:hAnsi="Nunito" w:cs="Calibri"/>
                <w:color w:val="000000"/>
                <w:bdr w:val="none" w:sz="0" w:space="0" w:color="auto" w:frame="1"/>
              </w:rPr>
              <w:t xml:space="preserve"> Para las reuniones que debe realizar el Comité se irán alternando las oficinas de los supervisores de cada una de las partes, empezando por </w:t>
            </w:r>
            <w:r w:rsidRPr="00B4790E">
              <w:rPr>
                <w:rFonts w:ascii="Nunito" w:hAnsi="Nunito"/>
                <w:b/>
                <w:color w:val="000000"/>
                <w:bdr w:val="none" w:sz="0" w:space="0" w:color="auto" w:frame="1"/>
              </w:rPr>
              <w:t>EL MINISTERIO</w:t>
            </w:r>
            <w:r w:rsidRPr="00B4790E">
              <w:rPr>
                <w:rFonts w:ascii="Nunito" w:eastAsia="Times New Roman" w:hAnsi="Nunito" w:cs="Calibri"/>
                <w:color w:val="000000"/>
                <w:bdr w:val="none" w:sz="0" w:space="0" w:color="auto" w:frame="1"/>
              </w:rPr>
              <w:t>. De igual manera, cuando así lo convengan las partes, podrán hacer uso de tecnologías de comunicación y video llamadas, con el fin de adelantar de manera virtual las reuniones de que trata el presente capitulo.</w:t>
            </w:r>
          </w:p>
          <w:p w14:paraId="6F33432A" w14:textId="77777777" w:rsidR="00A1535A" w:rsidRPr="00B4790E" w:rsidRDefault="00A1535A">
            <w:pPr>
              <w:shd w:val="clear" w:color="auto" w:fill="FFFFFF"/>
              <w:spacing w:after="0" w:line="240" w:lineRule="auto"/>
              <w:jc w:val="both"/>
              <w:rPr>
                <w:rFonts w:ascii="Nunito" w:eastAsia="Times New Roman" w:hAnsi="Nunito" w:cs="Arial"/>
                <w:lang w:val="es-CO" w:eastAsia="es-ES"/>
              </w:rPr>
            </w:pPr>
          </w:p>
          <w:p w14:paraId="1CA49281" w14:textId="77777777" w:rsidR="00A1535A" w:rsidRPr="00B4790E" w:rsidRDefault="00A1535A" w:rsidP="00A1535A">
            <w:pPr>
              <w:pStyle w:val="Prrafodelista"/>
              <w:numPr>
                <w:ilvl w:val="0"/>
                <w:numId w:val="1"/>
              </w:numPr>
              <w:spacing w:after="0" w:line="240" w:lineRule="auto"/>
              <w:jc w:val="both"/>
              <w:rPr>
                <w:rFonts w:ascii="Nunito" w:hAnsi="Nunito" w:cs="Arial"/>
                <w:b/>
                <w:bCs/>
              </w:rPr>
            </w:pPr>
            <w:r w:rsidRPr="00B4790E">
              <w:rPr>
                <w:rFonts w:ascii="Nunito" w:hAnsi="Nunito" w:cs="Arial"/>
                <w:b/>
                <w:bCs/>
              </w:rPr>
              <w:t>COMPROMISOS.</w:t>
            </w:r>
          </w:p>
          <w:p w14:paraId="7095163C" w14:textId="77777777" w:rsidR="00A1535A" w:rsidRPr="00B4790E" w:rsidRDefault="00A1535A">
            <w:pPr>
              <w:pStyle w:val="Cuadrculamedia1-nfasis21"/>
              <w:rPr>
                <w:rFonts w:ascii="Nunito" w:eastAsia="Calibri" w:hAnsi="Nunito" w:cs="Arial"/>
                <w:sz w:val="22"/>
                <w:szCs w:val="22"/>
                <w:lang w:val="es-ES" w:eastAsia="en-US"/>
              </w:rPr>
            </w:pPr>
          </w:p>
          <w:p w14:paraId="2282DE8E" w14:textId="77777777" w:rsidR="00A1535A" w:rsidRPr="00B4790E" w:rsidRDefault="00A1535A" w:rsidP="00A1535A">
            <w:pPr>
              <w:pStyle w:val="Prrafodelista"/>
              <w:numPr>
                <w:ilvl w:val="1"/>
                <w:numId w:val="1"/>
              </w:numPr>
              <w:spacing w:after="0" w:line="240" w:lineRule="auto"/>
              <w:ind w:left="1332" w:hanging="567"/>
              <w:jc w:val="both"/>
              <w:rPr>
                <w:rFonts w:ascii="Nunito" w:hAnsi="Nunito"/>
                <w:b/>
              </w:rPr>
            </w:pPr>
            <w:r w:rsidRPr="00B4790E">
              <w:rPr>
                <w:rFonts w:ascii="Nunito" w:hAnsi="Nunito"/>
                <w:b/>
              </w:rPr>
              <w:t>COMPROMISOS COMUNES DE LAS PARTES:</w:t>
            </w:r>
          </w:p>
          <w:p w14:paraId="11A0B0A6" w14:textId="77777777" w:rsidR="00A1535A" w:rsidRPr="00B4790E" w:rsidRDefault="00A1535A">
            <w:pPr>
              <w:pStyle w:val="Prrafodelista"/>
              <w:spacing w:after="0" w:line="240" w:lineRule="auto"/>
              <w:ind w:left="1440"/>
              <w:jc w:val="both"/>
              <w:rPr>
                <w:rFonts w:ascii="Nunito" w:hAnsi="Nunito" w:cs="Arial"/>
              </w:rPr>
            </w:pPr>
            <w:r w:rsidRPr="00B4790E">
              <w:rPr>
                <w:rFonts w:ascii="Nunito" w:hAnsi="Nunito" w:cs="Arial"/>
              </w:rPr>
              <w:t xml:space="preserve"> </w:t>
            </w:r>
          </w:p>
          <w:p w14:paraId="22AF7E21" w14:textId="1492B68E" w:rsidR="00FA756F" w:rsidRPr="00B4790E" w:rsidRDefault="43CDB0DC" w:rsidP="5F35F144">
            <w:pPr>
              <w:pStyle w:val="Prrafodelista"/>
              <w:numPr>
                <w:ilvl w:val="0"/>
                <w:numId w:val="2"/>
              </w:numPr>
              <w:shd w:val="clear" w:color="auto" w:fill="FFFFFF" w:themeFill="background1"/>
              <w:spacing w:after="0" w:line="240" w:lineRule="auto"/>
              <w:ind w:left="1474" w:hanging="425"/>
              <w:jc w:val="both"/>
              <w:rPr>
                <w:rFonts w:ascii="Nunito" w:hAnsi="Nunito"/>
              </w:rPr>
            </w:pPr>
            <w:r w:rsidRPr="00B4790E">
              <w:rPr>
                <w:rStyle w:val="normaltextrun"/>
                <w:rFonts w:ascii="Nunito" w:hAnsi="Nunito"/>
              </w:rPr>
              <w:t>Facilitar el acceso a la Información a compartir. 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25E0F850" w14:textId="7596A1AA" w:rsidR="00A1535A" w:rsidRPr="00B4790E" w:rsidRDefault="5B071A66" w:rsidP="00005851">
            <w:pPr>
              <w:pStyle w:val="Prrafodelista"/>
              <w:numPr>
                <w:ilvl w:val="0"/>
                <w:numId w:val="2"/>
              </w:numPr>
              <w:shd w:val="clear" w:color="auto" w:fill="FFFFFF" w:themeFill="background1"/>
              <w:spacing w:after="0" w:line="240" w:lineRule="auto"/>
              <w:ind w:left="1473" w:hanging="425"/>
              <w:jc w:val="both"/>
              <w:rPr>
                <w:rStyle w:val="normaltextrun"/>
                <w:rFonts w:ascii="Nunito" w:hAnsi="Nunito"/>
              </w:rPr>
            </w:pPr>
            <w:r w:rsidRPr="00B4790E">
              <w:rPr>
                <w:rStyle w:val="normaltextrun"/>
                <w:rFonts w:ascii="Nunito" w:hAnsi="Nunito"/>
              </w:rPr>
              <w:t xml:space="preserve">Aplicar los principios de libertad, veracidad, finalidad, confidencialidad, reserva, circulación restringida y salvaguarda de la información, en el marco del Intercambio de Información, procurando que dicha información sea tratada exclusivamente para los fines autorizados conforme a su finalidad, de acuerdo con la función correspondiente, la normativa vigente y los lineamientos jurisprudenciales aplicables en la materia. </w:t>
            </w:r>
          </w:p>
          <w:p w14:paraId="558BE2EF" w14:textId="6DD82623"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460050E6" w14:textId="4EF2D81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Mantener completa reserva y confidencialidad en el manejo y uso</w:t>
            </w:r>
            <w:r w:rsidR="00927CCC" w:rsidRPr="00B4790E">
              <w:rPr>
                <w:rStyle w:val="normaltextrun"/>
                <w:rFonts w:ascii="Nunito" w:hAnsi="Nunito"/>
              </w:rPr>
              <w:t xml:space="preserve"> </w:t>
            </w:r>
            <w:r w:rsidRPr="00B4790E">
              <w:rPr>
                <w:rStyle w:val="normaltextrun"/>
                <w:rFonts w:ascii="Nunito" w:hAnsi="Nunito"/>
              </w:rPr>
              <w:t>de la información suministrada o adquirida, tomando</w:t>
            </w:r>
            <w:r w:rsidR="00927CCC" w:rsidRPr="00B4790E">
              <w:rPr>
                <w:rStyle w:val="normaltextrun"/>
                <w:rFonts w:ascii="Nunito" w:hAnsi="Nunito"/>
              </w:rPr>
              <w:t xml:space="preserve"> </w:t>
            </w:r>
            <w:r w:rsidRPr="00B4790E">
              <w:rPr>
                <w:rStyle w:val="normaltextrun"/>
                <w:rFonts w:ascii="Nunito" w:hAnsi="Nunito"/>
              </w:rPr>
              <w:t xml:space="preserve">las medidas de seguridad </w:t>
            </w:r>
            <w:r w:rsidR="00FA756F" w:rsidRPr="00B4790E">
              <w:rPr>
                <w:rStyle w:val="normaltextrun"/>
                <w:rFonts w:ascii="Nunito" w:hAnsi="Nunito"/>
              </w:rPr>
              <w:t xml:space="preserve">pertinentes para </w:t>
            </w:r>
            <w:r w:rsidRPr="00B4790E">
              <w:rPr>
                <w:rStyle w:val="normaltextrun"/>
                <w:rFonts w:ascii="Nunito" w:hAnsi="Nunito"/>
              </w:rPr>
              <w:t>mantener</w:t>
            </w:r>
            <w:r w:rsidR="00927CCC" w:rsidRPr="00B4790E">
              <w:rPr>
                <w:rStyle w:val="normaltextrun"/>
                <w:rFonts w:ascii="Nunito" w:hAnsi="Nunito"/>
              </w:rPr>
              <w:t xml:space="preserve"> </w:t>
            </w:r>
            <w:r w:rsidRPr="00B4790E">
              <w:rPr>
                <w:rStyle w:val="normaltextrun"/>
                <w:rFonts w:ascii="Nunito" w:hAnsi="Nunito"/>
              </w:rPr>
              <w:t>estricto control y evitar su utilización</w:t>
            </w:r>
            <w:r w:rsidR="00927CCC" w:rsidRPr="00B4790E">
              <w:rPr>
                <w:rStyle w:val="normaltextrun"/>
                <w:rFonts w:ascii="Nunito" w:hAnsi="Nunito"/>
              </w:rPr>
              <w:t xml:space="preserve"> </w:t>
            </w:r>
            <w:r w:rsidRPr="00B4790E">
              <w:rPr>
                <w:rStyle w:val="normaltextrun"/>
                <w:rFonts w:ascii="Nunito" w:hAnsi="Nunito"/>
              </w:rPr>
              <w:t>no autorizada. En caso de advertirse algún riesgo</w:t>
            </w:r>
            <w:r w:rsidR="00FA756F" w:rsidRPr="00B4790E">
              <w:rPr>
                <w:rStyle w:val="normaltextrun"/>
                <w:rFonts w:ascii="Nunito" w:hAnsi="Nunito"/>
              </w:rPr>
              <w:t xml:space="preserve"> o incidente</w:t>
            </w:r>
            <w:r w:rsidRPr="00B4790E">
              <w:rPr>
                <w:rStyle w:val="normaltextrun"/>
                <w:rFonts w:ascii="Nunito" w:hAnsi="Nunito"/>
              </w:rPr>
              <w:t>, debe ser comunicado de</w:t>
            </w:r>
            <w:r w:rsidR="00FA756F" w:rsidRPr="00B4790E">
              <w:rPr>
                <w:rStyle w:val="normaltextrun"/>
                <w:rFonts w:ascii="Nunito" w:hAnsi="Nunito"/>
              </w:rPr>
              <w:t xml:space="preserve">ntro de las dos (2) horas siguientes al momento en que se conoció del mismo </w:t>
            </w:r>
            <w:r w:rsidRPr="00B4790E">
              <w:rPr>
                <w:rStyle w:val="normaltextrun"/>
                <w:rFonts w:ascii="Nunito" w:hAnsi="Nunito"/>
              </w:rPr>
              <w:t>a la entidad suministradora</w:t>
            </w:r>
            <w:r w:rsidR="00FA756F" w:rsidRPr="00B4790E">
              <w:rPr>
                <w:rStyle w:val="normaltextrun"/>
                <w:rFonts w:ascii="Nunito" w:hAnsi="Nunito"/>
              </w:rPr>
              <w:t xml:space="preserve"> de la información</w:t>
            </w:r>
            <w:r w:rsidRPr="00B4790E">
              <w:rPr>
                <w:rStyle w:val="normaltextrun"/>
                <w:rFonts w:ascii="Nunito" w:hAnsi="Nunito"/>
              </w:rPr>
              <w:t xml:space="preserve">, a la dirección de correo electrónico anotada al final de este convenio. </w:t>
            </w:r>
          </w:p>
          <w:p w14:paraId="63B524F2" w14:textId="2D8E2B9F"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Procurar cumplir con la entrega de información de acuerdo con los cortes acordados en el Anexo Técnico. </w:t>
            </w:r>
          </w:p>
          <w:p w14:paraId="2AFF1E0A" w14:textId="422C43C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0CF76288" w14:textId="373050E1"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Encausar todas las solicitudes de información que no hayan sido relacionadas en el Anexo Técnico, a través de los canales de comunicación establecidos para tal fin.</w:t>
            </w:r>
          </w:p>
          <w:p w14:paraId="4E032E4F" w14:textId="539B94B0"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Diseñar metodologías conjuntas para la recolección y análisis de información.</w:t>
            </w:r>
          </w:p>
          <w:p w14:paraId="092188A3" w14:textId="12A412AF"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Recopilar y analizar datos cuantitativos y cualitativos relacionados con las dinámicas de los procesos jurisdiccionales del ejecutivo.</w:t>
            </w:r>
          </w:p>
          <w:p w14:paraId="5D5F5425" w14:textId="3B6D88E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Compartir información y realizar análisis conjuntos para el diseño de políticas, implementación de procesos de sustitución y su seguimiento.</w:t>
            </w:r>
          </w:p>
          <w:p w14:paraId="2D2C05E8" w14:textId="77777777" w:rsidR="00A1535A" w:rsidRPr="00B4790E" w:rsidRDefault="00A1535A" w:rsidP="00A1535A">
            <w:pPr>
              <w:pStyle w:val="Prrafodelista"/>
              <w:numPr>
                <w:ilvl w:val="0"/>
                <w:numId w:val="2"/>
              </w:numPr>
              <w:shd w:val="clear" w:color="auto" w:fill="FFFFFF"/>
              <w:spacing w:after="0" w:line="240" w:lineRule="auto"/>
              <w:ind w:left="1474" w:hanging="425"/>
              <w:jc w:val="both"/>
              <w:rPr>
                <w:rStyle w:val="normaltextrun"/>
                <w:rFonts w:ascii="Nunito" w:eastAsia="Times New Roman" w:hAnsi="Nunito" w:cs="Arial"/>
                <w:lang w:val="es-CO" w:eastAsia="es-ES"/>
              </w:rPr>
            </w:pPr>
            <w:r w:rsidRPr="00B4790E">
              <w:rPr>
                <w:rStyle w:val="normaltextrun"/>
                <w:rFonts w:ascii="Nunito" w:hAnsi="Nunito"/>
              </w:rPr>
              <w:lastRenderedPageBreak/>
              <w:t>Hacer publicaciones conjuntas – boletines, documentos de análisis- que serán publicadas en las páginas oficiales de las dos instituciones.</w:t>
            </w:r>
          </w:p>
          <w:p w14:paraId="0CEB4F6E" w14:textId="77777777" w:rsidR="00A1535A" w:rsidRPr="00B4790E" w:rsidRDefault="00A1535A">
            <w:pPr>
              <w:pStyle w:val="Prrafodelista"/>
              <w:shd w:val="clear" w:color="auto" w:fill="FFFFFF"/>
              <w:spacing w:after="0" w:line="240" w:lineRule="auto"/>
              <w:ind w:left="360"/>
              <w:jc w:val="both"/>
              <w:rPr>
                <w:rFonts w:ascii="Nunito" w:eastAsia="Times New Roman" w:hAnsi="Nunito" w:cs="Arial"/>
                <w:lang w:val="es-CO" w:eastAsia="es-ES"/>
              </w:rPr>
            </w:pPr>
          </w:p>
          <w:p w14:paraId="3A52E0A4" w14:textId="3F684F22"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COMPROMISOS DE LA </w:t>
            </w:r>
            <w:r w:rsidR="00D81D43" w:rsidRPr="00B4790E">
              <w:rPr>
                <w:rStyle w:val="BodytextBold3"/>
                <w:rFonts w:ascii="Nunito" w:eastAsia="Courier New" w:hAnsi="Nunito"/>
                <w:spacing w:val="-1"/>
              </w:rPr>
              <w:t>SIC:</w:t>
            </w:r>
          </w:p>
          <w:p w14:paraId="1880B777" w14:textId="77777777" w:rsidR="00A1535A" w:rsidRPr="00B4790E" w:rsidRDefault="00A1535A">
            <w:pPr>
              <w:pStyle w:val="Prrafodelista"/>
              <w:spacing w:after="0" w:line="240" w:lineRule="auto"/>
              <w:ind w:left="390"/>
              <w:jc w:val="both"/>
              <w:rPr>
                <w:rStyle w:val="BodytextBold3"/>
                <w:rFonts w:ascii="Nunito" w:eastAsia="Courier New" w:hAnsi="Nunito"/>
                <w:b w:val="0"/>
                <w:bCs w:val="0"/>
                <w:spacing w:val="-1"/>
              </w:rPr>
            </w:pPr>
          </w:p>
          <w:p w14:paraId="4DDBA2EC" w14:textId="717B5D36" w:rsidR="00A1535A" w:rsidRPr="00B4790E" w:rsidRDefault="43CDB0DC" w:rsidP="00867AA5">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 xml:space="preserve">Brindar la información contenida en los sistemas de información de </w:t>
            </w:r>
            <w:r w:rsidR="4B8F0AF3" w:rsidRPr="00B4790E">
              <w:rPr>
                <w:rFonts w:ascii="Nunito" w:eastAsia="Courier New" w:hAnsi="Nunito" w:cs="Arial"/>
                <w:b/>
                <w:bCs/>
                <w:color w:val="000000"/>
                <w:spacing w:val="-2"/>
              </w:rPr>
              <w:t xml:space="preserve">LA </w:t>
            </w:r>
            <w:r w:rsidR="16D2953D" w:rsidRPr="00B4790E">
              <w:rPr>
                <w:rFonts w:ascii="Nunito" w:eastAsia="Courier New" w:hAnsi="Nunito" w:cs="Arial"/>
                <w:b/>
                <w:bCs/>
                <w:color w:val="000000"/>
                <w:spacing w:val="-2"/>
              </w:rPr>
              <w:t>SIC</w:t>
            </w:r>
            <w:r w:rsidR="16D2953D" w:rsidRPr="00B4790E">
              <w:rPr>
                <w:rFonts w:ascii="Nunito" w:eastAsia="Courier New" w:hAnsi="Nunito" w:cs="Arial"/>
                <w:color w:val="000000"/>
                <w:spacing w:val="-2"/>
              </w:rPr>
              <w:t xml:space="preserve"> al</w:t>
            </w:r>
            <w:r w:rsidRPr="00B4790E">
              <w:rPr>
                <w:rFonts w:ascii="Nunito" w:eastAsia="Courier New" w:hAnsi="Nunito" w:cs="Arial"/>
                <w:color w:val="000000"/>
                <w:spacing w:val="-2"/>
              </w:rPr>
              <w:t xml:space="preserve"> </w:t>
            </w:r>
            <w:r w:rsidRPr="00B4790E">
              <w:rPr>
                <w:rFonts w:ascii="Nunito" w:hAnsi="Nunito"/>
                <w:b/>
                <w:bCs/>
                <w:color w:val="000000"/>
                <w:spacing w:val="-2"/>
              </w:rPr>
              <w:t>MINISTERIO</w:t>
            </w:r>
            <w:r w:rsidRPr="00B4790E">
              <w:rPr>
                <w:rFonts w:ascii="Nunito" w:eastAsia="Courier New" w:hAnsi="Nunito" w:cs="Arial"/>
                <w:color w:val="000000"/>
                <w:spacing w:val="-2"/>
              </w:rPr>
              <w:t xml:space="preserve">, </w:t>
            </w:r>
            <w:r w:rsidRPr="00B4790E">
              <w:rPr>
                <w:rFonts w:ascii="Nunito" w:eastAsia="Courier New" w:hAnsi="Nunito" w:cs="Arial"/>
                <w:spacing w:val="-2"/>
              </w:rPr>
              <w:t xml:space="preserve">de acuerdo con las especificaciones del correspondiente anexo técnico de intercambio de información.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48EB90F0" w14:textId="4DE83081" w:rsidR="00A1535A" w:rsidRPr="00B4790E" w:rsidRDefault="0004647C" w:rsidP="00867AA5">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Cumplir con el mecanismo establecido en el Anexo Técnico para el Intercambio de Información, conforme a los lineamientos allí previstos.</w:t>
            </w:r>
          </w:p>
          <w:p w14:paraId="2E5F9233" w14:textId="77777777" w:rsidR="00A1535A" w:rsidRPr="00B4790E" w:rsidRDefault="00A1535A" w:rsidP="00A1535A">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07D6DA5D" w14:textId="5249579A" w:rsidR="00A1535A" w:rsidRPr="00B4790E" w:rsidRDefault="00A1535A" w:rsidP="004A5A12">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5883D15D" w14:textId="77777777" w:rsidR="00A1535A" w:rsidRPr="00B4790E" w:rsidRDefault="00A1535A" w:rsidP="00A1535A">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Las demás que sean necesarias para el eficaz cumplimiento del objeto del convenio.</w:t>
            </w:r>
          </w:p>
          <w:p w14:paraId="5403C3BC" w14:textId="77777777" w:rsidR="00A1535A" w:rsidRPr="00B4790E" w:rsidRDefault="00A1535A">
            <w:pPr>
              <w:spacing w:after="0" w:line="240" w:lineRule="auto"/>
              <w:ind w:left="426" w:hanging="426"/>
              <w:jc w:val="both"/>
              <w:rPr>
                <w:rFonts w:ascii="Nunito" w:eastAsia="Courier New" w:hAnsi="Nunito" w:cs="Arial"/>
                <w:color w:val="000000"/>
                <w:spacing w:val="-2"/>
              </w:rPr>
            </w:pPr>
          </w:p>
          <w:p w14:paraId="2F78F32B" w14:textId="209DC4EC" w:rsidR="00A1535A" w:rsidRPr="00B4790E" w:rsidRDefault="00A1535A" w:rsidP="0004647C">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COMPROMISOS DEL MINISTERIO </w:t>
            </w:r>
          </w:p>
          <w:p w14:paraId="4E15735D" w14:textId="77777777" w:rsidR="00A1535A" w:rsidRPr="00B4790E" w:rsidRDefault="00A1535A">
            <w:pPr>
              <w:pStyle w:val="Prrafodelista"/>
              <w:spacing w:after="0" w:line="240" w:lineRule="auto"/>
              <w:ind w:left="360"/>
              <w:jc w:val="both"/>
              <w:rPr>
                <w:rStyle w:val="Textoindependiente1"/>
                <w:rFonts w:ascii="Nunito" w:eastAsia="Courier New" w:hAnsi="Nunito"/>
              </w:rPr>
            </w:pPr>
          </w:p>
          <w:p w14:paraId="61CA00E5" w14:textId="5AF7213A" w:rsidR="00A1535A" w:rsidRPr="00B4790E" w:rsidRDefault="43CDB0DC" w:rsidP="5F35F144">
            <w:pPr>
              <w:pStyle w:val="Prrafodelista"/>
              <w:numPr>
                <w:ilvl w:val="0"/>
                <w:numId w:val="5"/>
              </w:numPr>
              <w:tabs>
                <w:tab w:val="left" w:pos="284"/>
                <w:tab w:val="left" w:pos="426"/>
              </w:tabs>
              <w:spacing w:after="0" w:line="240" w:lineRule="auto"/>
              <w:ind w:left="1474" w:hanging="425"/>
              <w:jc w:val="both"/>
              <w:rPr>
                <w:rStyle w:val="Textoindependiente1"/>
                <w:rFonts w:ascii="Nunito" w:eastAsia="Courier New" w:hAnsi="Nunito"/>
                <w:color w:val="auto"/>
              </w:rPr>
            </w:pPr>
            <w:r w:rsidRPr="00B4790E">
              <w:rPr>
                <w:rStyle w:val="Textoindependiente1"/>
                <w:rFonts w:ascii="Nunito" w:eastAsia="Courier New" w:hAnsi="Nunito"/>
              </w:rPr>
              <w:t xml:space="preserve">Brindar la información contenida en los sistemas de información de </w:t>
            </w:r>
            <w:r w:rsidRPr="00B4790E">
              <w:rPr>
                <w:rStyle w:val="Textoindependiente1"/>
                <w:rFonts w:ascii="Nunito" w:eastAsia="Courier New" w:hAnsi="Nunito"/>
                <w:b/>
                <w:bCs/>
              </w:rPr>
              <w:t>EL MINISTERIO</w:t>
            </w:r>
            <w:r w:rsidRPr="00B4790E">
              <w:rPr>
                <w:rStyle w:val="Textoindependiente1"/>
                <w:rFonts w:ascii="Nunito" w:eastAsia="Courier New" w:hAnsi="Nunito"/>
              </w:rPr>
              <w:t xml:space="preserve"> requerida por </w:t>
            </w:r>
            <w:r w:rsidR="623184A5" w:rsidRPr="00B4790E">
              <w:rPr>
                <w:rStyle w:val="Textoindependiente1"/>
                <w:rFonts w:ascii="Nunito" w:eastAsia="Courier New" w:hAnsi="Nunito"/>
                <w:b/>
                <w:bCs/>
              </w:rPr>
              <w:t>LA SIC</w:t>
            </w:r>
            <w:r w:rsidRPr="00B4790E">
              <w:rPr>
                <w:rStyle w:val="Textoindependiente1"/>
                <w:rFonts w:ascii="Nunito" w:eastAsia="Courier New" w:hAnsi="Nunito"/>
              </w:rPr>
              <w:t xml:space="preserve"> de a</w:t>
            </w:r>
            <w:r w:rsidRPr="00B4790E">
              <w:rPr>
                <w:rStyle w:val="Textoindependiente1"/>
                <w:rFonts w:ascii="Nunito" w:eastAsia="Courier New" w:hAnsi="Nunito"/>
                <w:color w:val="auto"/>
              </w:rPr>
              <w:t xml:space="preserve">cuerdo con las especificaciones del anexo técnico de intercambio de información.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68E138E6" w14:textId="73ED066B"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Cumplir con el mecanismo a emplearse para el intercambio de información señalado en el anexo técnico de intercambio de información</w:t>
            </w:r>
            <w:r w:rsidR="0004647C" w:rsidRPr="00B4790E">
              <w:rPr>
                <w:rStyle w:val="Textoindependiente1"/>
                <w:rFonts w:ascii="Nunito" w:eastAsia="Courier New" w:hAnsi="Nunito"/>
              </w:rPr>
              <w:t>.</w:t>
            </w:r>
          </w:p>
          <w:p w14:paraId="6B98B5AB" w14:textId="3C9A274B"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739CEA9C" w14:textId="00E246BC"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Asistir y participar en las actividades previstas para los ajustes o correcciones que se requieran a la información suministrada en desarrollo del convenio.</w:t>
            </w:r>
          </w:p>
          <w:p w14:paraId="65E14EDE" w14:textId="77777777" w:rsidR="00A1535A" w:rsidRPr="00B4790E" w:rsidRDefault="00A1535A" w:rsidP="00A1535A">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Las demás que sean necesarias para el eficaz cumplimiento del objeto del convenio.</w:t>
            </w:r>
          </w:p>
          <w:p w14:paraId="0F9B7F95" w14:textId="77777777" w:rsidR="00A1535A" w:rsidRPr="00B4790E" w:rsidRDefault="00A1535A">
            <w:pPr>
              <w:pStyle w:val="Default"/>
              <w:jc w:val="both"/>
              <w:rPr>
                <w:rFonts w:ascii="Nunito" w:hAnsi="Nunito"/>
                <w:color w:val="auto"/>
                <w:sz w:val="22"/>
                <w:szCs w:val="22"/>
                <w:lang w:val="es-ES_tradnl"/>
              </w:rPr>
            </w:pPr>
          </w:p>
          <w:p w14:paraId="5B7A1DF1" w14:textId="77777777"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INFORMES</w:t>
            </w:r>
          </w:p>
          <w:p w14:paraId="76DB83D5" w14:textId="77777777" w:rsidR="00A1535A" w:rsidRPr="00B4790E" w:rsidRDefault="00A1535A">
            <w:pPr>
              <w:spacing w:after="0" w:line="240" w:lineRule="auto"/>
              <w:jc w:val="both"/>
              <w:rPr>
                <w:rFonts w:ascii="Nunito" w:hAnsi="Nunito" w:cs="Arial"/>
                <w:lang w:eastAsia="es-ES"/>
              </w:rPr>
            </w:pPr>
          </w:p>
          <w:p w14:paraId="5E5D880D" w14:textId="77777777" w:rsidR="00A1535A" w:rsidRPr="00B4790E" w:rsidRDefault="00A1535A">
            <w:pPr>
              <w:spacing w:after="0" w:line="240" w:lineRule="auto"/>
              <w:jc w:val="both"/>
              <w:rPr>
                <w:rFonts w:ascii="Nunito" w:hAnsi="Nunito" w:cs="Arial"/>
                <w:lang w:eastAsia="es-ES"/>
              </w:rPr>
            </w:pPr>
            <w:r w:rsidRPr="00B4790E">
              <w:rPr>
                <w:rFonts w:ascii="Nunito" w:hAnsi="Nunito" w:cs="Arial"/>
                <w:lang w:eastAsia="es-ES"/>
              </w:rPr>
              <w:t>Las partes deberán entregar en medio físico y/o magnético los informes que solicite el supervisor por parte de cada una de las entidades y en especial los siguientes:</w:t>
            </w:r>
          </w:p>
          <w:p w14:paraId="4539365C" w14:textId="77777777" w:rsidR="00A1535A" w:rsidRPr="00B4790E" w:rsidRDefault="00A1535A">
            <w:pPr>
              <w:spacing w:after="0" w:line="240" w:lineRule="auto"/>
              <w:jc w:val="both"/>
              <w:rPr>
                <w:rFonts w:ascii="Nunito" w:hAnsi="Nunito" w:cs="Arial"/>
                <w:lang w:eastAsia="es-ES"/>
              </w:rPr>
            </w:pPr>
          </w:p>
          <w:p w14:paraId="49970F50" w14:textId="03C04FA6" w:rsidR="00A1535A" w:rsidRPr="00B4790E" w:rsidRDefault="43CDB0DC" w:rsidP="5F35F144">
            <w:pPr>
              <w:pStyle w:val="Prrafodelista"/>
              <w:numPr>
                <w:ilvl w:val="0"/>
                <w:numId w:val="4"/>
              </w:numPr>
              <w:spacing w:after="0" w:line="240" w:lineRule="auto"/>
              <w:ind w:left="1474" w:hanging="425"/>
              <w:jc w:val="both"/>
              <w:rPr>
                <w:rFonts w:ascii="Nunito" w:hAnsi="Nunito" w:cs="Arial"/>
                <w:lang w:eastAsia="es-ES"/>
              </w:rPr>
            </w:pPr>
            <w:r w:rsidRPr="00B4790E">
              <w:rPr>
                <w:rFonts w:ascii="Nunito" w:hAnsi="Nunito" w:cs="Arial"/>
                <w:lang w:eastAsia="es-ES"/>
              </w:rPr>
              <w:t xml:space="preserve">Presentar en medio magnético, a través de correo electrónico, los reportes semestrales sobre la ejecución del </w:t>
            </w:r>
            <w:r w:rsidRPr="00B4790E">
              <w:rPr>
                <w:rFonts w:ascii="Nunito" w:hAnsi="Nunito"/>
              </w:rPr>
              <w:t>Convenio</w:t>
            </w:r>
            <w:r w:rsidRPr="00B4790E">
              <w:rPr>
                <w:rFonts w:ascii="Nunito" w:hAnsi="Nunito" w:cs="Arial"/>
                <w:lang w:eastAsia="es-ES"/>
              </w:rPr>
              <w:t xml:space="preserve">, en donde se evidencie el cumplimiento en la entrega de la información en el sistema de información de gestión contractual definido por cada entidad.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43334747" w14:textId="77777777" w:rsidR="00A1535A" w:rsidRPr="00B4790E" w:rsidRDefault="00A1535A" w:rsidP="00A1535A">
            <w:pPr>
              <w:pStyle w:val="Prrafodelista"/>
              <w:numPr>
                <w:ilvl w:val="0"/>
                <w:numId w:val="4"/>
              </w:numPr>
              <w:spacing w:after="0" w:line="240" w:lineRule="auto"/>
              <w:ind w:left="1474" w:hanging="425"/>
              <w:jc w:val="both"/>
              <w:rPr>
                <w:rFonts w:ascii="Nunito" w:hAnsi="Nunito" w:cs="Arial"/>
                <w:lang w:eastAsia="es-ES"/>
              </w:rPr>
            </w:pPr>
            <w:r w:rsidRPr="00B4790E">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2142591E" w14:textId="77777777" w:rsidR="00A1535A" w:rsidRPr="00B4790E" w:rsidRDefault="00A1535A">
            <w:pPr>
              <w:spacing w:after="0" w:line="240" w:lineRule="auto"/>
              <w:jc w:val="both"/>
              <w:rPr>
                <w:rFonts w:ascii="Nunito" w:hAnsi="Nunito" w:cs="Arial"/>
                <w:lang w:eastAsia="es-ES"/>
              </w:rPr>
            </w:pPr>
          </w:p>
          <w:p w14:paraId="0961A413" w14:textId="77777777"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MANEJO DE LA INFORMACIÓN.  </w:t>
            </w:r>
          </w:p>
          <w:p w14:paraId="01E02E05" w14:textId="77777777" w:rsidR="00A1535A" w:rsidRPr="00B4790E" w:rsidRDefault="00A1535A">
            <w:pPr>
              <w:pStyle w:val="Default"/>
              <w:jc w:val="both"/>
              <w:rPr>
                <w:rStyle w:val="Textoindependiente1"/>
                <w:rFonts w:ascii="Nunito" w:eastAsia="Courier New" w:hAnsi="Nunito"/>
                <w:color w:val="auto"/>
                <w:highlight w:val="yellow"/>
              </w:rPr>
            </w:pPr>
          </w:p>
          <w:p w14:paraId="10522360" w14:textId="77777777" w:rsidR="00A1535A" w:rsidRPr="00B4790E" w:rsidRDefault="00A1535A">
            <w:pPr>
              <w:pStyle w:val="Default"/>
              <w:jc w:val="both"/>
              <w:rPr>
                <w:rFonts w:ascii="Nunito" w:hAnsi="Nunito"/>
                <w:color w:val="auto"/>
                <w:sz w:val="22"/>
                <w:szCs w:val="22"/>
              </w:rPr>
            </w:pPr>
            <w:r w:rsidRPr="00B4790E">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w:t>
            </w:r>
            <w:r w:rsidRPr="00B4790E">
              <w:rPr>
                <w:rFonts w:ascii="Nunito" w:hAnsi="Nunito"/>
                <w:b/>
                <w:color w:val="auto"/>
                <w:sz w:val="22"/>
                <w:szCs w:val="22"/>
              </w:rPr>
              <w:t>EL MINISTERIO</w:t>
            </w:r>
            <w:r w:rsidRPr="00B4790E">
              <w:rPr>
                <w:rFonts w:ascii="Nunito" w:hAnsi="Nunito"/>
                <w:color w:val="auto"/>
                <w:sz w:val="22"/>
                <w:szCs w:val="22"/>
              </w:rPr>
              <w:t xml:space="preserve"> podrán compartir su información según los siguientes niveles de acceso: </w:t>
            </w:r>
          </w:p>
          <w:p w14:paraId="3A23DE23" w14:textId="77777777" w:rsidR="00A1535A" w:rsidRPr="00B4790E" w:rsidRDefault="00A1535A">
            <w:pPr>
              <w:pStyle w:val="Default"/>
              <w:jc w:val="both"/>
              <w:rPr>
                <w:rFonts w:ascii="Nunito" w:hAnsi="Nunito"/>
                <w:color w:val="auto"/>
                <w:sz w:val="22"/>
                <w:szCs w:val="22"/>
              </w:rPr>
            </w:pPr>
          </w:p>
          <w:p w14:paraId="0D0DC168"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a. Información Común:</w:t>
            </w:r>
            <w:r w:rsidRPr="00B4790E">
              <w:rPr>
                <w:rFonts w:ascii="Nunito" w:hAnsi="Nunito"/>
                <w:color w:val="auto"/>
                <w:sz w:val="22"/>
                <w:szCs w:val="22"/>
              </w:rPr>
              <w:t xml:space="preserve">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63C15A57"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b. Información Compartida:</w:t>
            </w:r>
            <w:r w:rsidRPr="00B4790E">
              <w:rPr>
                <w:rFonts w:ascii="Nunito" w:hAnsi="Nunito"/>
                <w:color w:val="auto"/>
                <w:sz w:val="22"/>
                <w:szCs w:val="22"/>
              </w:rPr>
              <w:t xml:space="preserve"> Se refiere a la información que registran y gestionan individualmente las instituciones pero que de común acuerdo deciden que otra institución consulte en detalle. </w:t>
            </w:r>
          </w:p>
          <w:p w14:paraId="0BB3B837"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c. Información Confidencial:</w:t>
            </w:r>
            <w:r w:rsidRPr="00B4790E">
              <w:rPr>
                <w:rFonts w:ascii="Nunito" w:hAnsi="Nunito"/>
                <w:color w:val="auto"/>
                <w:sz w:val="22"/>
                <w:szCs w:val="22"/>
              </w:rPr>
              <w:t xml:space="preserve">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505E1297" w14:textId="77777777" w:rsidR="00F949E5" w:rsidRPr="00B4790E" w:rsidRDefault="00F949E5" w:rsidP="00E13224">
            <w:pPr>
              <w:pStyle w:val="Default"/>
              <w:jc w:val="both"/>
              <w:rPr>
                <w:rFonts w:ascii="Nunito" w:hAnsi="Nunito"/>
                <w:b/>
                <w:sz w:val="22"/>
                <w:szCs w:val="22"/>
              </w:rPr>
            </w:pPr>
          </w:p>
          <w:p w14:paraId="5C78D974" w14:textId="3A120C5B" w:rsidR="00F949E5" w:rsidRPr="00B4790E" w:rsidRDefault="00F949E5" w:rsidP="00867AA5">
            <w:pPr>
              <w:pStyle w:val="Default"/>
              <w:jc w:val="both"/>
              <w:rPr>
                <w:rFonts w:ascii="Nunito" w:hAnsi="Nunito"/>
                <w:color w:val="auto"/>
                <w:sz w:val="22"/>
                <w:szCs w:val="22"/>
              </w:rPr>
            </w:pPr>
            <w:r w:rsidRPr="00B4790E">
              <w:rPr>
                <w:rFonts w:ascii="Nunito" w:hAnsi="Nunito"/>
                <w:b/>
                <w:bCs/>
                <w:color w:val="auto"/>
                <w:sz w:val="22"/>
                <w:szCs w:val="22"/>
              </w:rPr>
              <w:t xml:space="preserve">PARAGRAFO: </w:t>
            </w:r>
            <w:r w:rsidRPr="00B4790E">
              <w:rPr>
                <w:rFonts w:ascii="Nunito" w:hAnsi="Nunito"/>
                <w:color w:val="auto"/>
                <w:sz w:val="22"/>
                <w:szCs w:val="22"/>
              </w:rPr>
              <w:t>Las anteriores definiciones no excluyen las contenidas en la Ley 1712 de 2014.</w:t>
            </w:r>
          </w:p>
          <w:p w14:paraId="08AECC15" w14:textId="77777777" w:rsidR="00A1535A" w:rsidRPr="00B4790E" w:rsidRDefault="00A1535A">
            <w:pPr>
              <w:spacing w:after="0" w:line="240" w:lineRule="auto"/>
              <w:ind w:left="1080"/>
              <w:jc w:val="both"/>
              <w:rPr>
                <w:rFonts w:ascii="Nunito" w:eastAsia="Times New Roman" w:hAnsi="Nunito" w:cs="Arial"/>
                <w:lang w:eastAsia="es-ES"/>
              </w:rPr>
            </w:pPr>
          </w:p>
          <w:p w14:paraId="34D7FAA6" w14:textId="77777777" w:rsidR="00A1535A" w:rsidRPr="00B4790E" w:rsidRDefault="00A1535A" w:rsidP="00A1535A">
            <w:pPr>
              <w:pStyle w:val="Prrafodelista"/>
              <w:numPr>
                <w:ilvl w:val="0"/>
                <w:numId w:val="1"/>
              </w:numPr>
              <w:spacing w:after="0" w:line="240" w:lineRule="auto"/>
              <w:jc w:val="both"/>
              <w:rPr>
                <w:rFonts w:ascii="Nunito" w:eastAsia="Times New Roman" w:hAnsi="Nunito" w:cs="Arial"/>
                <w:b/>
                <w:bCs/>
                <w:lang w:eastAsia="es-ES"/>
              </w:rPr>
            </w:pPr>
            <w:r w:rsidRPr="00B4790E">
              <w:rPr>
                <w:rFonts w:ascii="Nunito" w:hAnsi="Nunito" w:cs="Arial"/>
                <w:b/>
                <w:bCs/>
              </w:rPr>
              <w:t xml:space="preserve">SUPERVISIÓN. </w:t>
            </w:r>
          </w:p>
          <w:p w14:paraId="5CB794E9" w14:textId="77777777" w:rsidR="00A1535A" w:rsidRPr="00B4790E" w:rsidRDefault="00A1535A">
            <w:pPr>
              <w:spacing w:after="0" w:line="240" w:lineRule="auto"/>
              <w:jc w:val="both"/>
              <w:rPr>
                <w:rFonts w:ascii="Nunito" w:hAnsi="Nunito" w:cs="Arial"/>
              </w:rPr>
            </w:pPr>
          </w:p>
          <w:p w14:paraId="09D889FC" w14:textId="3A7E5CFF" w:rsidR="00A1535A" w:rsidRPr="00B4790E" w:rsidRDefault="05AA4138" w:rsidP="0EF0756C">
            <w:pPr>
              <w:pStyle w:val="Textoindependiente"/>
              <w:tabs>
                <w:tab w:val="left" w:pos="284"/>
              </w:tabs>
              <w:jc w:val="both"/>
              <w:rPr>
                <w:rFonts w:ascii="Nunito" w:eastAsia="Nunito" w:hAnsi="Nunito" w:cs="Nunito"/>
                <w:sz w:val="22"/>
                <w:szCs w:val="22"/>
                <w:lang w:val="es-ES"/>
              </w:rPr>
            </w:pPr>
            <w:r w:rsidRPr="00B4790E">
              <w:rPr>
                <w:rFonts w:ascii="Nunito" w:eastAsia="Nunito" w:hAnsi="Nunito" w:cs="Nunito"/>
                <w:sz w:val="22"/>
                <w:szCs w:val="22"/>
                <w:lang w:val="es-ES"/>
              </w:rPr>
              <w:lastRenderedPageBreak/>
              <w:t>La supervisión, control y evaluación del desarrollo y ejecución de las actividades específicas contempladas en este convenio serán realizadas por el MINISTERIO a través de la Directora de Justicia Formal y el Sub</w:t>
            </w:r>
            <w:r w:rsidR="00AE4403" w:rsidRPr="00B4790E">
              <w:rPr>
                <w:rFonts w:ascii="Nunito" w:eastAsia="Nunito" w:hAnsi="Nunito" w:cs="Nunito"/>
                <w:sz w:val="22"/>
                <w:szCs w:val="22"/>
                <w:lang w:val="es-ES"/>
              </w:rPr>
              <w:t>d</w:t>
            </w:r>
            <w:r w:rsidRPr="00B4790E">
              <w:rPr>
                <w:rFonts w:ascii="Nunito" w:eastAsia="Nunito" w:hAnsi="Nunito" w:cs="Nunito"/>
                <w:sz w:val="22"/>
                <w:szCs w:val="22"/>
                <w:lang w:val="es-ES"/>
              </w:rPr>
              <w:t xml:space="preserve">irector de Gestión de Información en Justicia, y por parte de </w:t>
            </w:r>
            <w:r w:rsidR="6D857B40" w:rsidRPr="00B4790E">
              <w:rPr>
                <w:rFonts w:ascii="Nunito" w:eastAsia="Nunito" w:hAnsi="Nunito" w:cs="Nunito"/>
                <w:b/>
                <w:bCs/>
                <w:sz w:val="22"/>
                <w:szCs w:val="22"/>
                <w:lang w:val="es-ES"/>
              </w:rPr>
              <w:t>LA SIC</w:t>
            </w:r>
            <w:r w:rsidRPr="00B4790E">
              <w:rPr>
                <w:rFonts w:ascii="Nunito" w:eastAsia="Nunito" w:hAnsi="Nunito" w:cs="Nunito"/>
                <w:sz w:val="22"/>
                <w:szCs w:val="22"/>
                <w:lang w:val="es-ES"/>
              </w:rPr>
              <w:t xml:space="preserve"> estará a cargo de</w:t>
            </w:r>
            <w:r w:rsidR="62274824" w:rsidRPr="00B4790E">
              <w:rPr>
                <w:rFonts w:ascii="Nunito" w:eastAsia="Nunito" w:hAnsi="Nunito" w:cs="Nunito"/>
                <w:sz w:val="22"/>
                <w:szCs w:val="22"/>
                <w:lang w:val="es-ES"/>
              </w:rPr>
              <w:t xml:space="preserve"> la </w:t>
            </w:r>
            <w:r w:rsidR="00D14C56" w:rsidRPr="00B4790E">
              <w:rPr>
                <w:rFonts w:ascii="Nunito" w:eastAsia="Nunito" w:hAnsi="Nunito" w:cs="Nunito"/>
                <w:sz w:val="22"/>
                <w:szCs w:val="22"/>
              </w:rPr>
              <w:t xml:space="preserve">Delegada </w:t>
            </w:r>
            <w:r w:rsidR="00F37B91" w:rsidRPr="00B4790E">
              <w:rPr>
                <w:rFonts w:ascii="Nunito" w:eastAsia="Nunito" w:hAnsi="Nunito" w:cs="Nunito"/>
                <w:sz w:val="22"/>
                <w:szCs w:val="22"/>
              </w:rPr>
              <w:t xml:space="preserve">de </w:t>
            </w:r>
            <w:r w:rsidR="05F255C6" w:rsidRPr="00B4790E">
              <w:rPr>
                <w:rFonts w:ascii="Nunito" w:eastAsia="Nunito" w:hAnsi="Nunito" w:cs="Nunito"/>
                <w:sz w:val="22"/>
                <w:szCs w:val="22"/>
              </w:rPr>
              <w:t xml:space="preserve">Asuntos Jurisdiccionales </w:t>
            </w:r>
            <w:r w:rsidR="269B2875" w:rsidRPr="00B4790E">
              <w:rPr>
                <w:rFonts w:ascii="Nunito" w:eastAsia="Nunito" w:hAnsi="Nunito" w:cs="Nunito"/>
                <w:sz w:val="22"/>
                <w:szCs w:val="22"/>
              </w:rPr>
              <w:t>desde su competencia misional</w:t>
            </w:r>
            <w:r w:rsidR="259FD016" w:rsidRPr="00B4790E">
              <w:rPr>
                <w:rFonts w:ascii="Nunito" w:eastAsia="Nunito" w:hAnsi="Nunito" w:cs="Nunito"/>
                <w:sz w:val="22"/>
                <w:szCs w:val="22"/>
              </w:rPr>
              <w:t xml:space="preserve"> y funcional</w:t>
            </w:r>
            <w:r w:rsidR="4523389F" w:rsidRPr="00B4790E">
              <w:rPr>
                <w:rFonts w:ascii="Nunito" w:eastAsia="Nunito" w:hAnsi="Nunito" w:cs="Nunito"/>
                <w:sz w:val="22"/>
                <w:szCs w:val="22"/>
              </w:rPr>
              <w:t xml:space="preserve"> </w:t>
            </w:r>
            <w:r w:rsidR="07CE6262" w:rsidRPr="00B4790E">
              <w:rPr>
                <w:rFonts w:ascii="Nunito" w:eastAsia="Nunito" w:hAnsi="Nunito" w:cs="Nunito"/>
                <w:sz w:val="22"/>
                <w:szCs w:val="22"/>
              </w:rPr>
              <w:t xml:space="preserve">y la </w:t>
            </w:r>
            <w:r w:rsidR="00F37B91" w:rsidRPr="00B4790E">
              <w:rPr>
                <w:rFonts w:ascii="Nunito" w:eastAsia="Nunito" w:hAnsi="Nunito" w:cs="Nunito"/>
                <w:sz w:val="22"/>
                <w:szCs w:val="22"/>
              </w:rPr>
              <w:t xml:space="preserve">Jefe de la </w:t>
            </w:r>
            <w:r w:rsidR="313DA468" w:rsidRPr="00B4790E">
              <w:rPr>
                <w:rFonts w:ascii="Nunito" w:eastAsia="Nunito" w:hAnsi="Nunito" w:cs="Nunito"/>
                <w:sz w:val="22"/>
                <w:szCs w:val="22"/>
              </w:rPr>
              <w:t>Oficina de Tecnología</w:t>
            </w:r>
            <w:r w:rsidR="07CE6262" w:rsidRPr="00B4790E">
              <w:rPr>
                <w:rFonts w:ascii="Nunito" w:eastAsia="Nunito" w:hAnsi="Nunito" w:cs="Nunito"/>
                <w:sz w:val="22"/>
                <w:szCs w:val="22"/>
              </w:rPr>
              <w:t xml:space="preserve"> e Informática </w:t>
            </w:r>
            <w:r w:rsidR="313DA468" w:rsidRPr="00B4790E">
              <w:rPr>
                <w:rFonts w:ascii="Nunito" w:eastAsia="Nunito" w:hAnsi="Nunito" w:cs="Nunito"/>
                <w:sz w:val="22"/>
                <w:szCs w:val="22"/>
              </w:rPr>
              <w:t>OTI</w:t>
            </w:r>
            <w:r w:rsidR="269B2875" w:rsidRPr="00B4790E">
              <w:rPr>
                <w:rFonts w:ascii="Nunito" w:eastAsia="Nunito" w:hAnsi="Nunito" w:cs="Nunito"/>
                <w:sz w:val="22"/>
                <w:szCs w:val="22"/>
              </w:rPr>
              <w:t xml:space="preserve"> desde el componente tecnol</w:t>
            </w:r>
            <w:r w:rsidR="269F1927" w:rsidRPr="00B4790E">
              <w:rPr>
                <w:rFonts w:ascii="Nunito" w:eastAsia="Nunito" w:hAnsi="Nunito" w:cs="Nunito"/>
                <w:sz w:val="22"/>
                <w:szCs w:val="22"/>
              </w:rPr>
              <w:t>ó</w:t>
            </w:r>
            <w:r w:rsidR="269B2875" w:rsidRPr="00B4790E">
              <w:rPr>
                <w:rFonts w:ascii="Nunito" w:eastAsia="Nunito" w:hAnsi="Nunito" w:cs="Nunito"/>
                <w:sz w:val="22"/>
                <w:szCs w:val="22"/>
              </w:rPr>
              <w:t>gico</w:t>
            </w:r>
            <w:r w:rsidR="313DA468" w:rsidRPr="00B4790E">
              <w:rPr>
                <w:rFonts w:ascii="Nunito" w:eastAsia="Nunito" w:hAnsi="Nunito" w:cs="Nunito"/>
                <w:sz w:val="22"/>
                <w:szCs w:val="22"/>
              </w:rPr>
              <w:t>–</w:t>
            </w:r>
            <w:r w:rsidR="204C199D" w:rsidRPr="00B4790E">
              <w:rPr>
                <w:rFonts w:ascii="Nunito" w:eastAsia="Nunito" w:hAnsi="Nunito" w:cs="Nunito"/>
                <w:sz w:val="22"/>
                <w:szCs w:val="22"/>
              </w:rPr>
              <w:t xml:space="preserve"> </w:t>
            </w:r>
            <w:r w:rsidR="05F255C6" w:rsidRPr="00B4790E">
              <w:rPr>
                <w:rFonts w:ascii="Nunito" w:eastAsia="Nunito" w:hAnsi="Nunito" w:cs="Nunito"/>
                <w:sz w:val="22"/>
                <w:szCs w:val="22"/>
              </w:rPr>
              <w:t xml:space="preserve">o a quien </w:t>
            </w:r>
            <w:r w:rsidR="00F37B91" w:rsidRPr="00B4790E">
              <w:rPr>
                <w:rFonts w:ascii="Nunito" w:eastAsia="Nunito" w:hAnsi="Nunito" w:cs="Nunito"/>
                <w:sz w:val="22"/>
                <w:szCs w:val="22"/>
              </w:rPr>
              <w:t xml:space="preserve">el ordenador del gasto </w:t>
            </w:r>
            <w:r w:rsidR="05F255C6" w:rsidRPr="00B4790E">
              <w:rPr>
                <w:rFonts w:ascii="Nunito" w:eastAsia="Nunito" w:hAnsi="Nunito" w:cs="Nunito"/>
                <w:sz w:val="22"/>
                <w:szCs w:val="22"/>
              </w:rPr>
              <w:t>designe</w:t>
            </w:r>
            <w:r w:rsidR="00F37B91" w:rsidRPr="00B4790E">
              <w:rPr>
                <w:rFonts w:ascii="Nunito" w:eastAsia="Nunito" w:hAnsi="Nunito" w:cs="Nunito"/>
                <w:sz w:val="22"/>
                <w:szCs w:val="22"/>
              </w:rPr>
              <w:t>.</w:t>
            </w:r>
          </w:p>
          <w:p w14:paraId="53324C22" w14:textId="77777777" w:rsidR="00A1535A" w:rsidRPr="00B4790E" w:rsidRDefault="00A1535A">
            <w:pPr>
              <w:pStyle w:val="Textoindependiente"/>
              <w:tabs>
                <w:tab w:val="left" w:pos="284"/>
              </w:tabs>
              <w:jc w:val="both"/>
              <w:rPr>
                <w:rFonts w:ascii="Nunito" w:hAnsi="Nunito" w:cs="Arial"/>
                <w:sz w:val="22"/>
                <w:szCs w:val="22"/>
                <w:lang w:val="es-ES"/>
              </w:rPr>
            </w:pPr>
          </w:p>
          <w:p w14:paraId="4B9F880C" w14:textId="77777777" w:rsidR="00A1535A" w:rsidRPr="00B4790E" w:rsidRDefault="00A1535A">
            <w:pPr>
              <w:pStyle w:val="Textoindependiente"/>
              <w:tabs>
                <w:tab w:val="left" w:pos="284"/>
              </w:tabs>
              <w:jc w:val="both"/>
              <w:rPr>
                <w:rFonts w:ascii="Nunito" w:hAnsi="Nunito" w:cs="Arial"/>
                <w:sz w:val="22"/>
                <w:szCs w:val="22"/>
                <w:lang w:val="es-ES"/>
              </w:rPr>
            </w:pPr>
            <w:r w:rsidRPr="00B4790E">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42330A14" w14:textId="77777777" w:rsidR="00A1535A" w:rsidRPr="00B4790E" w:rsidRDefault="00A1535A">
            <w:pPr>
              <w:pStyle w:val="Textoindependiente"/>
              <w:tabs>
                <w:tab w:val="left" w:pos="284"/>
              </w:tabs>
              <w:jc w:val="both"/>
              <w:rPr>
                <w:rFonts w:ascii="Nunito" w:hAnsi="Nunito" w:cs="Arial"/>
                <w:sz w:val="22"/>
                <w:szCs w:val="22"/>
                <w:lang w:val="es-ES"/>
              </w:rPr>
            </w:pPr>
          </w:p>
          <w:p w14:paraId="3B167350" w14:textId="77777777" w:rsidR="00A1535A" w:rsidRPr="00B4790E" w:rsidRDefault="00A1535A">
            <w:pPr>
              <w:pStyle w:val="Textoindependiente"/>
              <w:tabs>
                <w:tab w:val="left" w:pos="284"/>
              </w:tabs>
              <w:jc w:val="both"/>
              <w:rPr>
                <w:rFonts w:ascii="Nunito" w:hAnsi="Nunito" w:cs="Arial"/>
                <w:sz w:val="22"/>
                <w:szCs w:val="22"/>
                <w:lang w:val="es-ES"/>
              </w:rPr>
            </w:pPr>
            <w:r w:rsidRPr="00B4790E">
              <w:rPr>
                <w:rFonts w:ascii="Nunito" w:hAnsi="Nunito" w:cs="Arial"/>
                <w:sz w:val="22"/>
                <w:szCs w:val="22"/>
                <w:lang w:val="es-ES"/>
              </w:rPr>
              <w:t xml:space="preserve">Los supervisores tendrán las siguientes funciones:  </w:t>
            </w:r>
          </w:p>
          <w:p w14:paraId="675299EE" w14:textId="77777777" w:rsidR="00A1535A" w:rsidRPr="00B4790E" w:rsidRDefault="00A1535A">
            <w:pPr>
              <w:pStyle w:val="Textoindependiente"/>
              <w:tabs>
                <w:tab w:val="left" w:pos="284"/>
              </w:tabs>
              <w:jc w:val="both"/>
              <w:rPr>
                <w:rFonts w:ascii="Nunito" w:hAnsi="Nunito" w:cs="Arial"/>
                <w:sz w:val="22"/>
                <w:szCs w:val="22"/>
                <w:lang w:val="es-ES"/>
              </w:rPr>
            </w:pPr>
          </w:p>
          <w:p w14:paraId="66E81F71"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Vigilar, controlar y verificar el cumplimiento del objeto convenido y las obligaciones en lo que respecta a los intereses de las partes; </w:t>
            </w:r>
          </w:p>
          <w:p w14:paraId="720B2609"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30BF2E5E"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Solicitar por escrito la suspensión, modificación, terminación o cualquier trámite de tipo contractual; </w:t>
            </w:r>
          </w:p>
          <w:p w14:paraId="316292CF"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Elaborar los informes semestrales de avances, diagnóstico e informe final de supervisión; </w:t>
            </w:r>
          </w:p>
          <w:p w14:paraId="2DA6CDB1"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B4790E">
              <w:rPr>
                <w:rFonts w:ascii="Nunito" w:hAnsi="Nunito" w:cs="Arial"/>
                <w:sz w:val="22"/>
                <w:szCs w:val="22"/>
                <w:lang w:val="es-ES"/>
              </w:rPr>
              <w:t>del mismo</w:t>
            </w:r>
            <w:proofErr w:type="gramEnd"/>
            <w:r w:rsidRPr="00B4790E">
              <w:rPr>
                <w:rFonts w:ascii="Nunito" w:hAnsi="Nunito" w:cs="Arial"/>
                <w:sz w:val="22"/>
                <w:szCs w:val="22"/>
                <w:lang w:val="es-ES"/>
              </w:rPr>
              <w:t xml:space="preserve">, si fuere el caso; </w:t>
            </w:r>
          </w:p>
          <w:p w14:paraId="732DC581" w14:textId="054E0506"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Asistir a las reuniones que se adelanten durante la ejecución del convenio; </w:t>
            </w:r>
          </w:p>
          <w:p w14:paraId="3DFEEDA2" w14:textId="0955D909"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Cumplir l</w:t>
            </w:r>
            <w:r w:rsidR="00030BD1" w:rsidRPr="00B4790E">
              <w:rPr>
                <w:rFonts w:ascii="Nunito" w:hAnsi="Nunito" w:cs="Arial"/>
                <w:sz w:val="22"/>
                <w:szCs w:val="22"/>
                <w:lang w:val="es-ES"/>
              </w:rPr>
              <w:t>os demás compromisos</w:t>
            </w:r>
            <w:r w:rsidR="00DE749F" w:rsidRPr="00B4790E">
              <w:rPr>
                <w:rFonts w:ascii="Nunito" w:hAnsi="Nunito" w:cs="Arial"/>
                <w:sz w:val="22"/>
                <w:szCs w:val="22"/>
                <w:lang w:val="es-ES"/>
              </w:rPr>
              <w:t xml:space="preserve"> </w:t>
            </w:r>
            <w:r w:rsidRPr="00B4790E">
              <w:rPr>
                <w:rFonts w:ascii="Nunito" w:hAnsi="Nunito" w:cs="Arial"/>
                <w:sz w:val="22"/>
                <w:szCs w:val="22"/>
                <w:lang w:val="es-ES"/>
              </w:rPr>
              <w:t xml:space="preserve">que correspondan a la naturaleza misma del Convenio y sean necesarias para su cumplimiento, previstas en las normas vigentes sobre la materia y en los manuales de supervisión de cada entidad, respectivamente. </w:t>
            </w:r>
          </w:p>
          <w:p w14:paraId="77EF3EC8" w14:textId="77777777" w:rsidR="00A1535A" w:rsidRPr="00B4790E" w:rsidRDefault="00A1535A">
            <w:pPr>
              <w:pStyle w:val="Textoindependiente"/>
              <w:tabs>
                <w:tab w:val="left" w:pos="284"/>
              </w:tabs>
              <w:ind w:left="1440"/>
              <w:jc w:val="both"/>
              <w:rPr>
                <w:rFonts w:ascii="Nunito" w:hAnsi="Nunito" w:cs="Arial"/>
                <w:sz w:val="22"/>
                <w:szCs w:val="22"/>
                <w:lang w:val="es-ES"/>
              </w:rPr>
            </w:pPr>
          </w:p>
          <w:p w14:paraId="3048842E" w14:textId="77777777"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903A68F" w14:textId="77777777" w:rsidR="00A1535A" w:rsidRPr="00B4790E" w:rsidRDefault="00A1535A">
            <w:pPr>
              <w:shd w:val="clear" w:color="auto" w:fill="FFFFFF"/>
              <w:spacing w:after="0" w:line="240" w:lineRule="auto"/>
              <w:jc w:val="both"/>
              <w:rPr>
                <w:rFonts w:ascii="Nunito" w:hAnsi="Nunito" w:cs="Arial"/>
              </w:rPr>
            </w:pPr>
          </w:p>
          <w:p w14:paraId="4C19B196"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Arial"/>
                <w:b/>
                <w:bCs/>
                <w:lang w:val="es-CO"/>
              </w:rPr>
              <w:t>SOLUCIÓN DE CONTROVERSIAS.</w:t>
            </w:r>
          </w:p>
          <w:p w14:paraId="10BEA814" w14:textId="77777777" w:rsidR="00A1535A" w:rsidRPr="00B4790E" w:rsidRDefault="00A1535A">
            <w:pPr>
              <w:pStyle w:val="Prrafodelista"/>
              <w:shd w:val="clear" w:color="auto" w:fill="FFFFFF"/>
              <w:spacing w:after="0" w:line="240" w:lineRule="auto"/>
              <w:jc w:val="both"/>
              <w:rPr>
                <w:rFonts w:ascii="Nunito" w:hAnsi="Nunito" w:cs="Arial"/>
                <w:b/>
                <w:bCs/>
                <w:lang w:val="es-CO"/>
              </w:rPr>
            </w:pPr>
          </w:p>
          <w:p w14:paraId="7D42BFE8" w14:textId="77777777" w:rsidR="00A1535A" w:rsidRPr="00B4790E" w:rsidRDefault="00A1535A">
            <w:pPr>
              <w:pStyle w:val="Prrafodelista"/>
              <w:shd w:val="clear" w:color="auto" w:fill="FFFFFF"/>
              <w:spacing w:after="0" w:line="240" w:lineRule="auto"/>
              <w:ind w:left="0"/>
              <w:jc w:val="both"/>
              <w:rPr>
                <w:rFonts w:ascii="Nunito" w:hAnsi="Nunito" w:cstheme="minorHAnsi"/>
                <w:bCs/>
              </w:rPr>
            </w:pPr>
            <w:r w:rsidRPr="00B4790E">
              <w:rPr>
                <w:rFonts w:ascii="Nunito" w:hAnsi="Nunito" w:cstheme="minorHAnsi"/>
                <w:bCs/>
              </w:rPr>
              <w:lastRenderedPageBreak/>
              <w:t>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04C933C7" w14:textId="77777777" w:rsidR="00A1535A" w:rsidRPr="00B4790E" w:rsidRDefault="00A1535A">
            <w:pPr>
              <w:pStyle w:val="Prrafodelista"/>
              <w:shd w:val="clear" w:color="auto" w:fill="FFFFFF"/>
              <w:spacing w:after="0" w:line="240" w:lineRule="auto"/>
              <w:jc w:val="both"/>
              <w:rPr>
                <w:rFonts w:ascii="Nunito" w:hAnsi="Nunito" w:cstheme="minorHAnsi"/>
                <w:bCs/>
              </w:rPr>
            </w:pPr>
          </w:p>
          <w:p w14:paraId="35D3FC96"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FORMAS DE TERMINACIÓN DEL CONVENIO.</w:t>
            </w:r>
          </w:p>
          <w:p w14:paraId="208DCF2D" w14:textId="77777777" w:rsidR="00A1535A" w:rsidRPr="00B4790E" w:rsidRDefault="00A1535A">
            <w:pPr>
              <w:pStyle w:val="Prrafodelista"/>
              <w:shd w:val="clear" w:color="auto" w:fill="FFFFFF"/>
              <w:spacing w:after="0" w:line="240" w:lineRule="auto"/>
              <w:jc w:val="both"/>
              <w:rPr>
                <w:rFonts w:ascii="Nunito" w:hAnsi="Nunito" w:cs="Arial"/>
              </w:rPr>
            </w:pPr>
          </w:p>
          <w:p w14:paraId="7B51AC2A" w14:textId="77777777" w:rsidR="00A1535A" w:rsidRPr="00B4790E" w:rsidRDefault="00A1535A">
            <w:pPr>
              <w:pStyle w:val="Prrafodelista"/>
              <w:shd w:val="clear" w:color="auto" w:fill="FFFFFF"/>
              <w:spacing w:after="0" w:line="240" w:lineRule="auto"/>
              <w:ind w:left="0"/>
              <w:jc w:val="both"/>
              <w:rPr>
                <w:rFonts w:ascii="Nunito" w:hAnsi="Nunito" w:cstheme="minorHAnsi"/>
                <w:bCs/>
              </w:rPr>
            </w:pPr>
            <w:r w:rsidRPr="00B4790E">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0746B7A7" w14:textId="77777777" w:rsidR="00A1535A" w:rsidRPr="00B4790E" w:rsidRDefault="00A1535A">
            <w:pPr>
              <w:pStyle w:val="Prrafodelista"/>
              <w:shd w:val="clear" w:color="auto" w:fill="FFFFFF"/>
              <w:spacing w:after="0" w:line="240" w:lineRule="auto"/>
              <w:jc w:val="both"/>
              <w:rPr>
                <w:rFonts w:ascii="Nunito" w:hAnsi="Nunito" w:cstheme="minorHAnsi"/>
                <w:bCs/>
              </w:rPr>
            </w:pPr>
          </w:p>
          <w:p w14:paraId="3F0046D4"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CONFIDENCIALIDAD.</w:t>
            </w:r>
          </w:p>
          <w:p w14:paraId="08A9FF99" w14:textId="77777777" w:rsidR="00A1535A" w:rsidRPr="00B4790E" w:rsidRDefault="00A1535A">
            <w:pPr>
              <w:pStyle w:val="Prrafodelista"/>
              <w:shd w:val="clear" w:color="auto" w:fill="FFFFFF"/>
              <w:spacing w:after="0" w:line="240" w:lineRule="auto"/>
              <w:jc w:val="both"/>
              <w:rPr>
                <w:rFonts w:ascii="Nunito" w:hAnsi="Nunito" w:cs="Arial"/>
              </w:rPr>
            </w:pPr>
          </w:p>
          <w:p w14:paraId="7CBF361E"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 xml:space="preserve">Las partes se comprometen a no divulgar la información y documentación confidencial referente a la otra parte de la que hayan tenido conocimiento por razón de la ejecución del </w:t>
            </w:r>
            <w:r w:rsidRPr="00B4790E">
              <w:rPr>
                <w:rFonts w:ascii="Nunito" w:hAnsi="Nunito"/>
              </w:rPr>
              <w:t>presente convenio</w:t>
            </w:r>
            <w:r w:rsidRPr="00B4790E">
              <w:rPr>
                <w:rFonts w:ascii="Nunito" w:hAnsi="Nunito" w:cstheme="minorHAnsi"/>
                <w:bCs/>
              </w:rPr>
              <w:t>,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4E8C1D2D" w14:textId="77777777" w:rsidR="00A1535A" w:rsidRPr="00B4790E" w:rsidRDefault="00A1535A">
            <w:pPr>
              <w:shd w:val="clear" w:color="auto" w:fill="FFFFFF"/>
              <w:spacing w:after="0" w:line="240" w:lineRule="auto"/>
              <w:jc w:val="both"/>
              <w:rPr>
                <w:rFonts w:ascii="Nunito" w:hAnsi="Nunito" w:cs="Arial"/>
              </w:rPr>
            </w:pPr>
          </w:p>
          <w:p w14:paraId="70481FFC"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PROTECCIÓN DATOS PERSONALES.</w:t>
            </w:r>
          </w:p>
          <w:p w14:paraId="1A00022E" w14:textId="77777777" w:rsidR="00A1535A" w:rsidRPr="00B4790E" w:rsidRDefault="00A1535A">
            <w:pPr>
              <w:pStyle w:val="Prrafodelista"/>
              <w:spacing w:after="0" w:line="240" w:lineRule="auto"/>
              <w:rPr>
                <w:rFonts w:ascii="Nunito" w:hAnsi="Nunito" w:cs="Arial"/>
              </w:rPr>
            </w:pPr>
          </w:p>
          <w:p w14:paraId="0D606D77"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47541E09" w14:textId="77777777" w:rsidR="00A1535A" w:rsidRPr="00B4790E" w:rsidRDefault="00A1535A">
            <w:pPr>
              <w:shd w:val="clear" w:color="auto" w:fill="FFFFFF"/>
              <w:spacing w:after="0" w:line="240" w:lineRule="auto"/>
              <w:jc w:val="both"/>
              <w:rPr>
                <w:rFonts w:ascii="Nunito" w:hAnsi="Nunito" w:cs="Arial"/>
              </w:rPr>
            </w:pPr>
          </w:p>
          <w:p w14:paraId="011114C4"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rPr>
            </w:pPr>
            <w:r w:rsidRPr="00B4790E">
              <w:rPr>
                <w:rFonts w:ascii="Nunito" w:hAnsi="Nunito"/>
                <w:b/>
              </w:rPr>
              <w:t>DOCUMENTOS DEL CONVENIO.</w:t>
            </w:r>
          </w:p>
          <w:p w14:paraId="07566059" w14:textId="77777777" w:rsidR="00A1535A" w:rsidRPr="00B4790E" w:rsidRDefault="00A1535A">
            <w:pPr>
              <w:pStyle w:val="Prrafodelista"/>
              <w:shd w:val="clear" w:color="auto" w:fill="FFFFFF"/>
              <w:spacing w:after="0" w:line="240" w:lineRule="auto"/>
              <w:jc w:val="both"/>
              <w:rPr>
                <w:rFonts w:ascii="Nunito" w:hAnsi="Nunito" w:cs="Arial"/>
              </w:rPr>
            </w:pPr>
          </w:p>
          <w:p w14:paraId="17BAF234"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79EA78E3" w14:textId="77777777" w:rsidR="00A1535A" w:rsidRPr="00B4790E" w:rsidRDefault="00A1535A">
            <w:pPr>
              <w:shd w:val="clear" w:color="auto" w:fill="FFFFFF"/>
              <w:spacing w:after="0" w:line="240" w:lineRule="auto"/>
              <w:jc w:val="both"/>
              <w:rPr>
                <w:rFonts w:ascii="Nunito" w:hAnsi="Nunito" w:cs="Arial"/>
              </w:rPr>
            </w:pPr>
          </w:p>
          <w:p w14:paraId="332C834E"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PERFECCIONAMIENTO Y REQUISITOS DE EJECUCIÓN.</w:t>
            </w:r>
          </w:p>
          <w:p w14:paraId="4DB619AE" w14:textId="77777777" w:rsidR="00A1535A" w:rsidRPr="00B4790E" w:rsidRDefault="00A1535A">
            <w:pPr>
              <w:pStyle w:val="Prrafodelista"/>
              <w:spacing w:after="0" w:line="240" w:lineRule="auto"/>
              <w:rPr>
                <w:rFonts w:ascii="Nunito" w:hAnsi="Nunito" w:cs="Arial"/>
              </w:rPr>
            </w:pPr>
          </w:p>
          <w:p w14:paraId="5E0419F3" w14:textId="77777777" w:rsidR="00A1535A" w:rsidRPr="00B4790E" w:rsidRDefault="00A1535A">
            <w:pPr>
              <w:pStyle w:val="Prrafodelista"/>
              <w:spacing w:after="0" w:line="240" w:lineRule="auto"/>
              <w:ind w:left="0"/>
              <w:rPr>
                <w:rFonts w:ascii="Nunito" w:hAnsi="Nunito" w:cstheme="minorHAnsi"/>
                <w:bCs/>
              </w:rPr>
            </w:pPr>
            <w:r w:rsidRPr="00B4790E">
              <w:rPr>
                <w:rFonts w:ascii="Nunito" w:hAnsi="Nunito" w:cstheme="minorHAnsi"/>
                <w:bCs/>
              </w:rPr>
              <w:lastRenderedPageBreak/>
              <w:t xml:space="preserve">El convenio se perfeccionará con la firma de las partes. </w:t>
            </w:r>
          </w:p>
          <w:p w14:paraId="5E647523" w14:textId="77777777" w:rsidR="00A1535A" w:rsidRPr="00B4790E" w:rsidRDefault="00A1535A">
            <w:pPr>
              <w:pStyle w:val="Prrafodelista"/>
              <w:spacing w:after="0" w:line="240" w:lineRule="auto"/>
              <w:rPr>
                <w:rFonts w:ascii="Nunito" w:hAnsi="Nunito" w:cs="Arial"/>
              </w:rPr>
            </w:pPr>
          </w:p>
          <w:p w14:paraId="4EEEB534" w14:textId="77777777" w:rsidR="00A1535A" w:rsidRPr="00B4790E" w:rsidRDefault="00A1535A" w:rsidP="00A1535A">
            <w:pPr>
              <w:numPr>
                <w:ilvl w:val="0"/>
                <w:numId w:val="1"/>
              </w:numPr>
              <w:shd w:val="clear" w:color="auto" w:fill="FFFFFF"/>
              <w:spacing w:after="0" w:line="240" w:lineRule="auto"/>
              <w:contextualSpacing/>
              <w:jc w:val="both"/>
              <w:rPr>
                <w:rFonts w:ascii="Nunito" w:hAnsi="Nunito" w:cs="Arial"/>
              </w:rPr>
            </w:pPr>
            <w:r w:rsidRPr="00B4790E">
              <w:rPr>
                <w:rFonts w:ascii="Nunito" w:hAnsi="Nunito" w:cstheme="minorHAnsi"/>
                <w:b/>
                <w:bCs/>
              </w:rPr>
              <w:t>MODIFICACIONES Y CAMBIOS.</w:t>
            </w:r>
          </w:p>
          <w:p w14:paraId="36AA5E8A" w14:textId="77777777" w:rsidR="00A1535A" w:rsidRPr="00B4790E" w:rsidRDefault="00A1535A">
            <w:pPr>
              <w:shd w:val="clear" w:color="auto" w:fill="FFFFFF"/>
              <w:spacing w:after="0" w:line="240" w:lineRule="auto"/>
              <w:ind w:left="720"/>
              <w:contextualSpacing/>
              <w:jc w:val="both"/>
              <w:rPr>
                <w:rFonts w:ascii="Nunito" w:hAnsi="Nunito" w:cstheme="minorHAnsi"/>
                <w:b/>
                <w:bCs/>
              </w:rPr>
            </w:pPr>
          </w:p>
          <w:p w14:paraId="40F99505" w14:textId="2E2BE4B7" w:rsidR="00A1535A" w:rsidRPr="00B4790E" w:rsidRDefault="00F73B88">
            <w:pPr>
              <w:shd w:val="clear" w:color="auto" w:fill="FFFFFF"/>
              <w:spacing w:after="0" w:line="240" w:lineRule="auto"/>
              <w:ind w:left="56"/>
              <w:contextualSpacing/>
              <w:jc w:val="both"/>
              <w:rPr>
                <w:rFonts w:ascii="Nunito" w:hAnsi="Nunito" w:cs="Arial"/>
              </w:rPr>
            </w:pPr>
            <w:r w:rsidRPr="00B4790E">
              <w:rPr>
                <w:rFonts w:ascii="Nunito" w:hAnsi="Nunito" w:cstheme="minorHAnsi"/>
                <w:bCs/>
              </w:rPr>
              <w:t>Las modificaciones al presente convenio deberán realizarse por escrito y dentro del plazo de ejecución señalado en la Cláusula Tercera del convenio o toda aquella que la modifique, adicione o sustituya</w:t>
            </w:r>
            <w:r w:rsidR="00A1535A" w:rsidRPr="00B4790E">
              <w:rPr>
                <w:rFonts w:ascii="Nunito" w:hAnsi="Nunito" w:cstheme="minorHAnsi"/>
                <w:bCs/>
              </w:rPr>
              <w:t>.</w:t>
            </w:r>
          </w:p>
          <w:p w14:paraId="41D6C632" w14:textId="77777777" w:rsidR="00A1535A" w:rsidRPr="00B4790E" w:rsidRDefault="00A1535A">
            <w:pPr>
              <w:shd w:val="clear" w:color="auto" w:fill="FFFFFF"/>
              <w:spacing w:after="0" w:line="240" w:lineRule="auto"/>
              <w:contextualSpacing/>
              <w:jc w:val="both"/>
              <w:rPr>
                <w:rFonts w:ascii="Nunito" w:hAnsi="Nunito" w:cs="Arial"/>
              </w:rPr>
            </w:pPr>
          </w:p>
          <w:p w14:paraId="677E3CC9" w14:textId="77777777" w:rsidR="00A1535A" w:rsidRPr="00B4790E" w:rsidRDefault="00A1535A" w:rsidP="00A1535A">
            <w:pPr>
              <w:numPr>
                <w:ilvl w:val="0"/>
                <w:numId w:val="1"/>
              </w:numPr>
              <w:shd w:val="clear" w:color="auto" w:fill="FFFFFF"/>
              <w:spacing w:after="0" w:line="240" w:lineRule="auto"/>
              <w:contextualSpacing/>
              <w:jc w:val="both"/>
              <w:rPr>
                <w:rFonts w:ascii="Nunito" w:hAnsi="Nunito" w:cs="Arial"/>
              </w:rPr>
            </w:pPr>
            <w:r w:rsidRPr="00B4790E">
              <w:rPr>
                <w:rFonts w:ascii="Nunito" w:hAnsi="Nunito" w:cstheme="minorHAnsi"/>
                <w:b/>
                <w:bCs/>
              </w:rPr>
              <w:t xml:space="preserve">DIRECCIÓN PARA NOTIFICACIONES. </w:t>
            </w:r>
          </w:p>
          <w:p w14:paraId="70EED5F1" w14:textId="77777777" w:rsidR="00A1535A" w:rsidRPr="00B4790E" w:rsidRDefault="00A1535A">
            <w:pPr>
              <w:shd w:val="clear" w:color="auto" w:fill="FFFFFF"/>
              <w:spacing w:after="0" w:line="240" w:lineRule="auto"/>
              <w:ind w:left="720"/>
              <w:contextualSpacing/>
              <w:jc w:val="both"/>
              <w:rPr>
                <w:rFonts w:ascii="Nunito" w:hAnsi="Nunito" w:cs="Arial"/>
              </w:rPr>
            </w:pPr>
          </w:p>
          <w:p w14:paraId="1592601C" w14:textId="75A5CE2D" w:rsidR="00A1535A" w:rsidRPr="00B4790E" w:rsidRDefault="00A1535A">
            <w:pPr>
              <w:shd w:val="clear" w:color="auto" w:fill="FFFFFF"/>
              <w:spacing w:after="0" w:line="240" w:lineRule="auto"/>
              <w:jc w:val="both"/>
              <w:rPr>
                <w:rFonts w:ascii="Nunito" w:hAnsi="Nunito" w:cs="Arial"/>
              </w:rPr>
            </w:pPr>
            <w:r w:rsidRPr="00B4790E">
              <w:rPr>
                <w:rFonts w:ascii="Nunito" w:hAnsi="Nunito" w:cstheme="minorHAnsi"/>
                <w:bCs/>
              </w:rPr>
              <w:t xml:space="preserve">EL MINISTERIO recibe notificaciones en la Calle 53 No. 13 </w:t>
            </w:r>
            <w:r w:rsidR="003E0588" w:rsidRPr="00B4790E">
              <w:rPr>
                <w:rFonts w:ascii="Nunito" w:hAnsi="Nunito" w:cstheme="minorHAnsi"/>
                <w:bCs/>
              </w:rPr>
              <w:t>–</w:t>
            </w:r>
            <w:r w:rsidRPr="00B4790E">
              <w:rPr>
                <w:rFonts w:ascii="Nunito" w:hAnsi="Nunito" w:cstheme="minorHAnsi"/>
                <w:bCs/>
              </w:rPr>
              <w:t xml:space="preserve"> 27</w:t>
            </w:r>
            <w:r w:rsidR="003E0588" w:rsidRPr="00B4790E">
              <w:rPr>
                <w:rFonts w:ascii="Nunito" w:hAnsi="Nunito" w:cstheme="minorHAnsi"/>
                <w:bCs/>
              </w:rPr>
              <w:t xml:space="preserve">, correo electrónico </w:t>
            </w:r>
            <w:proofErr w:type="spellStart"/>
            <w:r w:rsidR="003E0588" w:rsidRPr="00B4790E">
              <w:rPr>
                <w:rFonts w:ascii="Nunito" w:hAnsi="Nunito" w:cstheme="minorHAnsi"/>
                <w:bCs/>
              </w:rPr>
              <w:t>xxx</w:t>
            </w:r>
            <w:proofErr w:type="spellEnd"/>
            <w:r w:rsidRPr="00B4790E">
              <w:rPr>
                <w:rFonts w:ascii="Nunito" w:hAnsi="Nunito" w:cstheme="minorHAnsi"/>
                <w:bCs/>
              </w:rPr>
              <w:t xml:space="preserve"> y SUPERINTENDENCIA DE INDUSTRIA Y COMERCIO en </w:t>
            </w:r>
            <w:r w:rsidR="0098368C" w:rsidRPr="00B4790E">
              <w:rPr>
                <w:rFonts w:ascii="Nunito" w:hAnsi="Nunito" w:cstheme="minorHAnsi"/>
                <w:bCs/>
              </w:rPr>
              <w:t>Calle 24 No. 7 - 43 local 108, Bogotá D.C., Colombia</w:t>
            </w:r>
            <w:r w:rsidR="003E0588" w:rsidRPr="00B4790E">
              <w:rPr>
                <w:rFonts w:ascii="Nunito" w:hAnsi="Nunito" w:cstheme="minorHAnsi"/>
                <w:bCs/>
              </w:rPr>
              <w:t xml:space="preserve">, correo electrónico </w:t>
            </w:r>
            <w:hyperlink r:id="rId12" w:tooltip="mailto:contactenos@sic.gov.co" w:history="1">
              <w:r w:rsidR="0098368C" w:rsidRPr="00B4790E">
                <w:rPr>
                  <w:rStyle w:val="Hipervnculo"/>
                  <w:rFonts w:ascii="Nunito" w:hAnsi="Nunito" w:cstheme="minorHAnsi"/>
                  <w:bCs/>
                </w:rPr>
                <w:t>contactenos@sic.gov.co</w:t>
              </w:r>
            </w:hyperlink>
            <w:r w:rsidR="0098368C" w:rsidRPr="00B4790E">
              <w:rPr>
                <w:rFonts w:ascii="Nunito" w:hAnsi="Nunito" w:cstheme="minorHAnsi"/>
                <w:bCs/>
              </w:rPr>
              <w:t xml:space="preserve">  </w:t>
            </w:r>
            <w:r w:rsidRPr="00B4790E">
              <w:rPr>
                <w:rFonts w:ascii="Nunito" w:hAnsi="Nunito" w:cstheme="minorHAnsi"/>
                <w:bCs/>
              </w:rPr>
              <w:t>, ambas en la ciudad de Bogotá, D.C.</w:t>
            </w:r>
          </w:p>
          <w:p w14:paraId="2B7DD8D5" w14:textId="77777777" w:rsidR="00A1535A" w:rsidRPr="00B4790E" w:rsidRDefault="00A1535A">
            <w:pPr>
              <w:shd w:val="clear" w:color="auto" w:fill="FFFFFF"/>
              <w:spacing w:after="0" w:line="240" w:lineRule="auto"/>
              <w:jc w:val="both"/>
              <w:rPr>
                <w:rFonts w:ascii="Nunito" w:hAnsi="Nunito" w:cs="Arial"/>
              </w:rPr>
            </w:pPr>
          </w:p>
          <w:p w14:paraId="15F421DF" w14:textId="77777777" w:rsidR="00A1535A" w:rsidRPr="00B4790E" w:rsidRDefault="00A1535A">
            <w:pPr>
              <w:shd w:val="clear" w:color="auto" w:fill="FFFFFF"/>
              <w:spacing w:after="0" w:line="240" w:lineRule="auto"/>
              <w:jc w:val="both"/>
              <w:rPr>
                <w:rFonts w:ascii="Nunito" w:hAnsi="Nunito" w:cs="Arial"/>
                <w:lang w:val="es-ES_tradnl"/>
              </w:rPr>
            </w:pPr>
          </w:p>
        </w:tc>
      </w:tr>
    </w:tbl>
    <w:p w14:paraId="6E2DFBBF" w14:textId="77777777" w:rsidR="00A1535A" w:rsidRPr="00B4790E" w:rsidRDefault="00A1535A" w:rsidP="00A1535A">
      <w:pPr>
        <w:autoSpaceDE w:val="0"/>
        <w:autoSpaceDN w:val="0"/>
        <w:spacing w:after="0" w:line="240" w:lineRule="auto"/>
        <w:ind w:right="-454"/>
        <w:rPr>
          <w:rFonts w:ascii="Nunito" w:hAnsi="Nunito" w:cs="Arial"/>
          <w:b/>
          <w:color w:val="FF0000"/>
        </w:rPr>
      </w:pPr>
    </w:p>
    <w:p w14:paraId="02709A10" w14:textId="0D2C91AD" w:rsidR="00B83E65" w:rsidRPr="00B4790E" w:rsidRDefault="00B83E65" w:rsidP="00A1535A">
      <w:pPr>
        <w:autoSpaceDE w:val="0"/>
        <w:autoSpaceDN w:val="0"/>
        <w:spacing w:after="0" w:line="240" w:lineRule="auto"/>
        <w:ind w:right="-454"/>
        <w:rPr>
          <w:rFonts w:ascii="Nunito" w:hAnsi="Nunito" w:cs="Arial"/>
          <w:b/>
        </w:rPr>
      </w:pPr>
      <w:r w:rsidRPr="00B4790E">
        <w:rPr>
          <w:rFonts w:ascii="Nunito" w:hAnsi="Nunito" w:cs="Arial"/>
          <w:b/>
        </w:rPr>
        <w:t>FIRMAS</w:t>
      </w:r>
    </w:p>
    <w:p w14:paraId="751FD3AE" w14:textId="77777777" w:rsidR="00A1535A" w:rsidRPr="00B4790E" w:rsidRDefault="00A1535A" w:rsidP="0053418F">
      <w:pPr>
        <w:shd w:val="clear" w:color="auto" w:fill="FFFFFF"/>
        <w:spacing w:after="0" w:line="240" w:lineRule="auto"/>
        <w:ind w:left="720"/>
        <w:contextualSpacing/>
        <w:jc w:val="both"/>
        <w:rPr>
          <w:rFonts w:ascii="Nunito" w:hAnsi="Nunito" w:cstheme="minorHAnsi"/>
          <w:b/>
          <w:bCs/>
        </w:rPr>
      </w:pPr>
    </w:p>
    <w:p w14:paraId="064D74FA" w14:textId="28320CBD" w:rsidR="00EA363D" w:rsidRPr="00B4790E" w:rsidRDefault="00D55386" w:rsidP="0053418F">
      <w:pPr>
        <w:shd w:val="clear" w:color="auto" w:fill="FFFFFF"/>
        <w:spacing w:after="0" w:line="240" w:lineRule="auto"/>
        <w:ind w:left="-709"/>
        <w:contextualSpacing/>
        <w:jc w:val="both"/>
        <w:rPr>
          <w:rFonts w:ascii="Nunito" w:hAnsi="Nunito" w:cstheme="minorHAnsi"/>
          <w:b/>
          <w:bCs/>
        </w:rPr>
      </w:pPr>
      <w:r w:rsidRPr="00B4790E">
        <w:rPr>
          <w:rFonts w:ascii="Nunito" w:hAnsi="Nunito" w:cstheme="minorHAnsi"/>
        </w:rPr>
        <w:t>L</w:t>
      </w:r>
      <w:r w:rsidR="0053418F" w:rsidRPr="00B4790E">
        <w:rPr>
          <w:rFonts w:ascii="Nunito" w:hAnsi="Nunito" w:cstheme="minorHAnsi"/>
        </w:rPr>
        <w:t>a autenticación del SECOP II, es decir las aprobaciones realizadas con los usuarios asignados constituyen una firma electrónica en los términos del artículo 7 de la ley 527 de 1999 y las normas que la reglamentan.</w:t>
      </w:r>
    </w:p>
    <w:p w14:paraId="648D49D6" w14:textId="6D3A2C8F" w:rsidR="00EA363D" w:rsidRPr="00B4790E" w:rsidRDefault="0053418F" w:rsidP="0053418F">
      <w:pPr>
        <w:pStyle w:val="NormalWeb"/>
        <w:ind w:right="-1225"/>
        <w:rPr>
          <w:rFonts w:ascii="Nunito" w:hAnsi="Nunito"/>
          <w:sz w:val="22"/>
          <w:szCs w:val="22"/>
        </w:rPr>
      </w:pPr>
      <w:r w:rsidRPr="00B4790E">
        <w:rPr>
          <w:rFonts w:ascii="Nunito" w:hAnsi="Nunito"/>
          <w:sz w:val="22"/>
          <w:szCs w:val="22"/>
        </w:rPr>
        <w:t> </w:t>
      </w:r>
    </w:p>
    <w:p w14:paraId="6108BFCE" w14:textId="77777777" w:rsidR="00A1535A" w:rsidRPr="00B4790E" w:rsidRDefault="00A1535A" w:rsidP="00A1535A">
      <w:pPr>
        <w:autoSpaceDE w:val="0"/>
        <w:autoSpaceDN w:val="0"/>
        <w:spacing w:after="0" w:line="240" w:lineRule="auto"/>
        <w:ind w:right="-454"/>
        <w:jc w:val="center"/>
        <w:rPr>
          <w:rFonts w:ascii="Nunito" w:hAnsi="Nunito" w:cs="Arial"/>
          <w:b/>
          <w:color w:val="FF0000"/>
        </w:rPr>
      </w:pPr>
    </w:p>
    <w:p w14:paraId="27B33CF2" w14:textId="77777777" w:rsidR="00A1535A" w:rsidRPr="00B4790E" w:rsidRDefault="00A1535A" w:rsidP="00A1535A">
      <w:pPr>
        <w:autoSpaceDE w:val="0"/>
        <w:autoSpaceDN w:val="0"/>
        <w:spacing w:after="0" w:line="240" w:lineRule="auto"/>
        <w:ind w:right="-454"/>
        <w:jc w:val="center"/>
        <w:rPr>
          <w:rFonts w:ascii="Nunito" w:hAnsi="Nunito" w:cs="Arial"/>
          <w:b/>
          <w:color w:val="FF0000"/>
        </w:rPr>
      </w:pPr>
    </w:p>
    <w:p w14:paraId="67C92220" w14:textId="77777777" w:rsidR="003C645D" w:rsidRPr="00B4790E" w:rsidRDefault="003C645D">
      <w:pPr>
        <w:rPr>
          <w:rFonts w:ascii="Nunito" w:hAnsi="Nunito"/>
        </w:rPr>
      </w:pPr>
    </w:p>
    <w:sectPr w:rsidR="003C645D" w:rsidRPr="00B4790E" w:rsidSect="000B46EE">
      <w:headerReference w:type="even" r:id="rId13"/>
      <w:headerReference w:type="default" r:id="rId14"/>
      <w:footerReference w:type="default" r:id="rId15"/>
      <w:headerReference w:type="first" r:id="rId16"/>
      <w:pgSz w:w="12242" w:h="15842" w:code="1"/>
      <w:pgMar w:top="1417" w:right="1701" w:bottom="1417" w:left="1701"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3012" w14:textId="77777777" w:rsidR="00EA695E" w:rsidRDefault="00EA695E" w:rsidP="00A1535A">
      <w:pPr>
        <w:spacing w:after="0" w:line="240" w:lineRule="auto"/>
      </w:pPr>
      <w:r>
        <w:separator/>
      </w:r>
    </w:p>
  </w:endnote>
  <w:endnote w:type="continuationSeparator" w:id="0">
    <w:p w14:paraId="7DD14125" w14:textId="77777777" w:rsidR="00EA695E" w:rsidRDefault="00EA695E" w:rsidP="00A1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8AB9" w14:textId="77777777" w:rsidR="006B59A8" w:rsidRPr="00DB6740" w:rsidRDefault="00A153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8E3BABE" w14:textId="77777777" w:rsidR="006B59A8" w:rsidRPr="00DB6740" w:rsidRDefault="00A153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737FD533" w14:textId="77777777" w:rsidR="006B59A8" w:rsidRPr="00DB6740" w:rsidRDefault="00A153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0A22FEFD" w14:textId="77777777" w:rsidR="006B59A8" w:rsidRPr="00DB6740" w:rsidRDefault="00A153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7B9CF451" w14:textId="77777777" w:rsidR="006B59A8" w:rsidRDefault="00A153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4F55C169" w14:textId="77777777" w:rsidR="006B59A8" w:rsidRDefault="00A1535A">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47AB" w14:textId="77777777" w:rsidR="00EA695E" w:rsidRDefault="00EA695E" w:rsidP="00A1535A">
      <w:pPr>
        <w:spacing w:after="0" w:line="240" w:lineRule="auto"/>
      </w:pPr>
      <w:r>
        <w:separator/>
      </w:r>
    </w:p>
  </w:footnote>
  <w:footnote w:type="continuationSeparator" w:id="0">
    <w:p w14:paraId="4F11AE9F" w14:textId="77777777" w:rsidR="00EA695E" w:rsidRDefault="00EA695E" w:rsidP="00A1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09C6" w14:textId="77777777" w:rsidR="006B59A8" w:rsidRDefault="00F93218">
    <w:pPr>
      <w:pStyle w:val="Encabezado"/>
    </w:pPr>
    <w:r>
      <w:rPr>
        <w:noProof/>
      </w:rPr>
      <w:pict w14:anchorId="2235D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style="position:absolute;margin-left:0;margin-top:0;width:500.2pt;height:142.9pt;rotation:315;z-index:-251658239;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BBF88" w14:textId="6E94EA6F" w:rsidR="006B59A8" w:rsidRDefault="00126B03" w:rsidP="001F67F2">
    <w:pPr>
      <w:pStyle w:val="Encabezado"/>
      <w:jc w:val="center"/>
    </w:pPr>
    <w:r>
      <w:rPr>
        <w:noProof/>
      </w:rPr>
      <w:drawing>
        <wp:anchor distT="0" distB="0" distL="114300" distR="114300" simplePos="0" relativeHeight="251658242" behindDoc="1" locked="0" layoutInCell="1" allowOverlap="1" wp14:anchorId="63676A74" wp14:editId="5FAFEEC0">
          <wp:simplePos x="0" y="0"/>
          <wp:positionH relativeFrom="margin">
            <wp:align>right</wp:align>
          </wp:positionH>
          <wp:positionV relativeFrom="paragraph">
            <wp:posOffset>1905</wp:posOffset>
          </wp:positionV>
          <wp:extent cx="1343660" cy="800100"/>
          <wp:effectExtent l="0" t="0" r="8890" b="0"/>
          <wp:wrapTight wrapText="bothSides">
            <wp:wrapPolygon edited="0">
              <wp:start x="0" y="0"/>
              <wp:lineTo x="0" y="21086"/>
              <wp:lineTo x="21437" y="21086"/>
              <wp:lineTo x="21437" y="0"/>
              <wp:lineTo x="0" y="0"/>
            </wp:wrapPolygon>
          </wp:wrapTight>
          <wp:docPr id="22" name="Imagen 2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343660" cy="800100"/>
                  </a:xfrm>
                  <a:prstGeom prst="rect">
                    <a:avLst/>
                  </a:prstGeom>
                </pic:spPr>
              </pic:pic>
            </a:graphicData>
          </a:graphic>
        </wp:anchor>
      </w:drawing>
    </w:r>
    <w:r>
      <w:rPr>
        <w:noProof/>
      </w:rPr>
      <w:object w:dxaOrig="2040" w:dyaOrig="1125" w14:anchorId="2E3E0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v:imagedata r:id="rId2" o:title=""/>
        </v:shape>
        <o:OLEObject Type="Embed" ProgID="PBrush" ShapeID="_x0000_i1025" DrawAspect="Content" ObjectID="_1828695232" r:id="rId3"/>
      </w:object>
    </w:r>
    <w:r>
      <w:rPr>
        <w:noProof/>
      </w:rPr>
      <w:tab/>
    </w:r>
    <w:r w:rsidR="000A5305">
      <w:rPr>
        <w:noProof/>
      </w:rPr>
      <w:tab/>
    </w:r>
  </w:p>
  <w:p w14:paraId="584F9255" w14:textId="0437B35F" w:rsidR="006B59A8" w:rsidRPr="00A1535A" w:rsidRDefault="00A1535A">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w:t>
    </w:r>
    <w:proofErr w:type="spellStart"/>
    <w:r w:rsidRPr="00F02AF3">
      <w:rPr>
        <w:rFonts w:ascii="Nunito" w:hAnsi="Nunito" w:cs="Arial"/>
        <w:b/>
        <w:sz w:val="22"/>
        <w:szCs w:val="22"/>
        <w:lang w:val="es-ES"/>
      </w:rPr>
      <w:t>N°</w:t>
    </w:r>
    <w:proofErr w:type="spellEnd"/>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Fonts w:ascii="Nunito" w:hAnsi="Nunito" w:cs="Arial"/>
        <w:b/>
        <w:bCs/>
        <w:sz w:val="22"/>
        <w:szCs w:val="22"/>
        <w:lang w:val="es-ES"/>
      </w:rPr>
      <w:t>SUPERINTENDENCIA DE INDUSTRIA Y COMERCIO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D25C" w14:textId="77777777" w:rsidR="006B59A8" w:rsidRDefault="00F93218">
    <w:pPr>
      <w:pStyle w:val="Encabezado"/>
    </w:pPr>
    <w:r>
      <w:rPr>
        <w:noProof/>
      </w:rPr>
      <w:pict w14:anchorId="0616A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style="position:absolute;margin-left:0;margin-top:0;width:500.2pt;height:142.9pt;rotation:315;z-index:-251658240;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2CB2F81"/>
    <w:multiLevelType w:val="hybridMultilevel"/>
    <w:tmpl w:val="642C4F32"/>
    <w:lvl w:ilvl="0" w:tplc="8BFAA024">
      <w:start w:val="1"/>
      <w:numFmt w:val="bullet"/>
      <w:lvlText w:val=""/>
      <w:lvlJc w:val="left"/>
      <w:pPr>
        <w:ind w:left="1080" w:hanging="360"/>
      </w:pPr>
      <w:rPr>
        <w:rFonts w:ascii="Symbol" w:hAnsi="Symbol"/>
      </w:rPr>
    </w:lvl>
    <w:lvl w:ilvl="1" w:tplc="1EA2A3B8">
      <w:start w:val="1"/>
      <w:numFmt w:val="bullet"/>
      <w:lvlText w:val=""/>
      <w:lvlJc w:val="left"/>
      <w:pPr>
        <w:ind w:left="1080" w:hanging="360"/>
      </w:pPr>
      <w:rPr>
        <w:rFonts w:ascii="Symbol" w:hAnsi="Symbol"/>
      </w:rPr>
    </w:lvl>
    <w:lvl w:ilvl="2" w:tplc="385EEE76">
      <w:start w:val="1"/>
      <w:numFmt w:val="bullet"/>
      <w:lvlText w:val=""/>
      <w:lvlJc w:val="left"/>
      <w:pPr>
        <w:ind w:left="1080" w:hanging="360"/>
      </w:pPr>
      <w:rPr>
        <w:rFonts w:ascii="Symbol" w:hAnsi="Symbol"/>
      </w:rPr>
    </w:lvl>
    <w:lvl w:ilvl="3" w:tplc="ABEAD460">
      <w:start w:val="1"/>
      <w:numFmt w:val="bullet"/>
      <w:lvlText w:val=""/>
      <w:lvlJc w:val="left"/>
      <w:pPr>
        <w:ind w:left="1080" w:hanging="360"/>
      </w:pPr>
      <w:rPr>
        <w:rFonts w:ascii="Symbol" w:hAnsi="Symbol"/>
      </w:rPr>
    </w:lvl>
    <w:lvl w:ilvl="4" w:tplc="F0FC9EA4">
      <w:start w:val="1"/>
      <w:numFmt w:val="bullet"/>
      <w:lvlText w:val=""/>
      <w:lvlJc w:val="left"/>
      <w:pPr>
        <w:ind w:left="1080" w:hanging="360"/>
      </w:pPr>
      <w:rPr>
        <w:rFonts w:ascii="Symbol" w:hAnsi="Symbol"/>
      </w:rPr>
    </w:lvl>
    <w:lvl w:ilvl="5" w:tplc="A11674A0">
      <w:start w:val="1"/>
      <w:numFmt w:val="bullet"/>
      <w:lvlText w:val=""/>
      <w:lvlJc w:val="left"/>
      <w:pPr>
        <w:ind w:left="1080" w:hanging="360"/>
      </w:pPr>
      <w:rPr>
        <w:rFonts w:ascii="Symbol" w:hAnsi="Symbol"/>
      </w:rPr>
    </w:lvl>
    <w:lvl w:ilvl="6" w:tplc="AE0C8C5C">
      <w:start w:val="1"/>
      <w:numFmt w:val="bullet"/>
      <w:lvlText w:val=""/>
      <w:lvlJc w:val="left"/>
      <w:pPr>
        <w:ind w:left="1080" w:hanging="360"/>
      </w:pPr>
      <w:rPr>
        <w:rFonts w:ascii="Symbol" w:hAnsi="Symbol"/>
      </w:rPr>
    </w:lvl>
    <w:lvl w:ilvl="7" w:tplc="4B52F920">
      <w:start w:val="1"/>
      <w:numFmt w:val="bullet"/>
      <w:lvlText w:val=""/>
      <w:lvlJc w:val="left"/>
      <w:pPr>
        <w:ind w:left="1080" w:hanging="360"/>
      </w:pPr>
      <w:rPr>
        <w:rFonts w:ascii="Symbol" w:hAnsi="Symbol"/>
      </w:rPr>
    </w:lvl>
    <w:lvl w:ilvl="8" w:tplc="EE62B9D4">
      <w:start w:val="1"/>
      <w:numFmt w:val="bullet"/>
      <w:lvlText w:val=""/>
      <w:lvlJc w:val="left"/>
      <w:pPr>
        <w:ind w:left="1080" w:hanging="360"/>
      </w:pPr>
      <w:rPr>
        <w:rFonts w:ascii="Symbol" w:hAnsi="Symbol"/>
      </w:rPr>
    </w:lvl>
  </w:abstractNum>
  <w:abstractNum w:abstractNumId="6"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2102875011">
    <w:abstractNumId w:val="3"/>
  </w:num>
  <w:num w:numId="2" w16cid:durableId="31810003">
    <w:abstractNumId w:val="0"/>
  </w:num>
  <w:num w:numId="3" w16cid:durableId="57557743">
    <w:abstractNumId w:val="4"/>
  </w:num>
  <w:num w:numId="4" w16cid:durableId="1383089923">
    <w:abstractNumId w:val="6"/>
  </w:num>
  <w:num w:numId="5" w16cid:durableId="738744823">
    <w:abstractNumId w:val="1"/>
  </w:num>
  <w:num w:numId="6" w16cid:durableId="1757314682">
    <w:abstractNumId w:val="2"/>
  </w:num>
  <w:num w:numId="7" w16cid:durableId="1318345666">
    <w:abstractNumId w:val="7"/>
  </w:num>
  <w:num w:numId="8" w16cid:durableId="1144589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5A"/>
    <w:rsid w:val="00001417"/>
    <w:rsid w:val="00005851"/>
    <w:rsid w:val="00017C52"/>
    <w:rsid w:val="00030BD1"/>
    <w:rsid w:val="00042C17"/>
    <w:rsid w:val="0004647C"/>
    <w:rsid w:val="000665DF"/>
    <w:rsid w:val="00066857"/>
    <w:rsid w:val="00070B82"/>
    <w:rsid w:val="00097D9F"/>
    <w:rsid w:val="000A5305"/>
    <w:rsid w:val="000B46EE"/>
    <w:rsid w:val="000C60F2"/>
    <w:rsid w:val="000C7147"/>
    <w:rsid w:val="000E4F91"/>
    <w:rsid w:val="000E550D"/>
    <w:rsid w:val="00107D00"/>
    <w:rsid w:val="00126B03"/>
    <w:rsid w:val="00150A5A"/>
    <w:rsid w:val="00151D73"/>
    <w:rsid w:val="00165CA7"/>
    <w:rsid w:val="001667D3"/>
    <w:rsid w:val="00167335"/>
    <w:rsid w:val="00172911"/>
    <w:rsid w:val="001732A9"/>
    <w:rsid w:val="001A1C7D"/>
    <w:rsid w:val="001B215D"/>
    <w:rsid w:val="001B4CF6"/>
    <w:rsid w:val="001C1F82"/>
    <w:rsid w:val="001E3F6C"/>
    <w:rsid w:val="001F67F2"/>
    <w:rsid w:val="0021220E"/>
    <w:rsid w:val="00217A41"/>
    <w:rsid w:val="00217F7B"/>
    <w:rsid w:val="00225656"/>
    <w:rsid w:val="00231201"/>
    <w:rsid w:val="00240C24"/>
    <w:rsid w:val="00251808"/>
    <w:rsid w:val="002620DA"/>
    <w:rsid w:val="00267DFB"/>
    <w:rsid w:val="00281019"/>
    <w:rsid w:val="00284052"/>
    <w:rsid w:val="002914D9"/>
    <w:rsid w:val="00293FC9"/>
    <w:rsid w:val="00294189"/>
    <w:rsid w:val="00297CDA"/>
    <w:rsid w:val="002A44C4"/>
    <w:rsid w:val="002C3BCE"/>
    <w:rsid w:val="002D60F0"/>
    <w:rsid w:val="002F5D43"/>
    <w:rsid w:val="003135F8"/>
    <w:rsid w:val="00322AA8"/>
    <w:rsid w:val="00333C70"/>
    <w:rsid w:val="003746D1"/>
    <w:rsid w:val="00377FDB"/>
    <w:rsid w:val="003837F6"/>
    <w:rsid w:val="00383D10"/>
    <w:rsid w:val="00386A00"/>
    <w:rsid w:val="00394E7A"/>
    <w:rsid w:val="00395485"/>
    <w:rsid w:val="003975DA"/>
    <w:rsid w:val="003C645D"/>
    <w:rsid w:val="003E0588"/>
    <w:rsid w:val="00401017"/>
    <w:rsid w:val="0042267D"/>
    <w:rsid w:val="00423729"/>
    <w:rsid w:val="004318FF"/>
    <w:rsid w:val="00454BA6"/>
    <w:rsid w:val="00482F8E"/>
    <w:rsid w:val="00486B2E"/>
    <w:rsid w:val="00486FAD"/>
    <w:rsid w:val="004A02C8"/>
    <w:rsid w:val="004A468A"/>
    <w:rsid w:val="004A5A12"/>
    <w:rsid w:val="004B0D22"/>
    <w:rsid w:val="004B260A"/>
    <w:rsid w:val="004D6141"/>
    <w:rsid w:val="0053418F"/>
    <w:rsid w:val="0054494D"/>
    <w:rsid w:val="00585271"/>
    <w:rsid w:val="00595CAC"/>
    <w:rsid w:val="005D3862"/>
    <w:rsid w:val="005E633F"/>
    <w:rsid w:val="0060210D"/>
    <w:rsid w:val="00605B0B"/>
    <w:rsid w:val="006133BA"/>
    <w:rsid w:val="00615038"/>
    <w:rsid w:val="0061752A"/>
    <w:rsid w:val="006218C6"/>
    <w:rsid w:val="00655B31"/>
    <w:rsid w:val="00677C4C"/>
    <w:rsid w:val="00682BE1"/>
    <w:rsid w:val="006B59A8"/>
    <w:rsid w:val="006D34E1"/>
    <w:rsid w:val="006D5C55"/>
    <w:rsid w:val="006D7CAE"/>
    <w:rsid w:val="00700736"/>
    <w:rsid w:val="007066DC"/>
    <w:rsid w:val="00712F47"/>
    <w:rsid w:val="00714529"/>
    <w:rsid w:val="0073015A"/>
    <w:rsid w:val="00730E76"/>
    <w:rsid w:val="0073583E"/>
    <w:rsid w:val="0074211E"/>
    <w:rsid w:val="007425E0"/>
    <w:rsid w:val="00745548"/>
    <w:rsid w:val="00780BC0"/>
    <w:rsid w:val="0079576E"/>
    <w:rsid w:val="007A2BAB"/>
    <w:rsid w:val="007D14B0"/>
    <w:rsid w:val="007F3F78"/>
    <w:rsid w:val="0080246D"/>
    <w:rsid w:val="00823432"/>
    <w:rsid w:val="008346B0"/>
    <w:rsid w:val="00854F37"/>
    <w:rsid w:val="00867AA5"/>
    <w:rsid w:val="00875793"/>
    <w:rsid w:val="008841DF"/>
    <w:rsid w:val="008857AC"/>
    <w:rsid w:val="008A0853"/>
    <w:rsid w:val="008C13E1"/>
    <w:rsid w:val="008C6FA8"/>
    <w:rsid w:val="008D29DC"/>
    <w:rsid w:val="008F1B5E"/>
    <w:rsid w:val="008F2EA4"/>
    <w:rsid w:val="009053EE"/>
    <w:rsid w:val="009234F0"/>
    <w:rsid w:val="00927CCC"/>
    <w:rsid w:val="00937465"/>
    <w:rsid w:val="00955BC1"/>
    <w:rsid w:val="00960F20"/>
    <w:rsid w:val="0096127B"/>
    <w:rsid w:val="00975611"/>
    <w:rsid w:val="0098368C"/>
    <w:rsid w:val="009A662F"/>
    <w:rsid w:val="009B7102"/>
    <w:rsid w:val="009D2E05"/>
    <w:rsid w:val="009D40A4"/>
    <w:rsid w:val="009F17A6"/>
    <w:rsid w:val="00A0325C"/>
    <w:rsid w:val="00A104BA"/>
    <w:rsid w:val="00A1535A"/>
    <w:rsid w:val="00A16617"/>
    <w:rsid w:val="00A42F5C"/>
    <w:rsid w:val="00A5393C"/>
    <w:rsid w:val="00A62046"/>
    <w:rsid w:val="00A625DE"/>
    <w:rsid w:val="00A64EF2"/>
    <w:rsid w:val="00A77AA1"/>
    <w:rsid w:val="00A81C5E"/>
    <w:rsid w:val="00A97358"/>
    <w:rsid w:val="00AA027C"/>
    <w:rsid w:val="00AE4403"/>
    <w:rsid w:val="00B0344C"/>
    <w:rsid w:val="00B132D6"/>
    <w:rsid w:val="00B14FB5"/>
    <w:rsid w:val="00B4790E"/>
    <w:rsid w:val="00B50BF9"/>
    <w:rsid w:val="00B541BA"/>
    <w:rsid w:val="00B6704D"/>
    <w:rsid w:val="00B73896"/>
    <w:rsid w:val="00B83E65"/>
    <w:rsid w:val="00B97C72"/>
    <w:rsid w:val="00BB1250"/>
    <w:rsid w:val="00BB7029"/>
    <w:rsid w:val="00BF30AA"/>
    <w:rsid w:val="00BF53A1"/>
    <w:rsid w:val="00BF7AB9"/>
    <w:rsid w:val="00C11ABD"/>
    <w:rsid w:val="00C128E9"/>
    <w:rsid w:val="00C221F6"/>
    <w:rsid w:val="00C22DC7"/>
    <w:rsid w:val="00C24353"/>
    <w:rsid w:val="00C2635B"/>
    <w:rsid w:val="00C264CE"/>
    <w:rsid w:val="00C3507D"/>
    <w:rsid w:val="00C4057B"/>
    <w:rsid w:val="00C4254E"/>
    <w:rsid w:val="00C4565C"/>
    <w:rsid w:val="00CA16F6"/>
    <w:rsid w:val="00CB4D98"/>
    <w:rsid w:val="00CF14A9"/>
    <w:rsid w:val="00D14C56"/>
    <w:rsid w:val="00D150A4"/>
    <w:rsid w:val="00D27338"/>
    <w:rsid w:val="00D308B3"/>
    <w:rsid w:val="00D33503"/>
    <w:rsid w:val="00D37938"/>
    <w:rsid w:val="00D4089C"/>
    <w:rsid w:val="00D5166E"/>
    <w:rsid w:val="00D55386"/>
    <w:rsid w:val="00D80450"/>
    <w:rsid w:val="00D81D43"/>
    <w:rsid w:val="00D9284D"/>
    <w:rsid w:val="00DB3E91"/>
    <w:rsid w:val="00DD5A3D"/>
    <w:rsid w:val="00DE005A"/>
    <w:rsid w:val="00DE2F3F"/>
    <w:rsid w:val="00DE749F"/>
    <w:rsid w:val="00DF5421"/>
    <w:rsid w:val="00E06329"/>
    <w:rsid w:val="00E13224"/>
    <w:rsid w:val="00E210B4"/>
    <w:rsid w:val="00E503D7"/>
    <w:rsid w:val="00E56350"/>
    <w:rsid w:val="00E65628"/>
    <w:rsid w:val="00E73EF6"/>
    <w:rsid w:val="00E926F9"/>
    <w:rsid w:val="00E97BD5"/>
    <w:rsid w:val="00EA363D"/>
    <w:rsid w:val="00EA5856"/>
    <w:rsid w:val="00EA695E"/>
    <w:rsid w:val="00EA6A4F"/>
    <w:rsid w:val="00EB444A"/>
    <w:rsid w:val="00EB7443"/>
    <w:rsid w:val="00EC57FA"/>
    <w:rsid w:val="00ED6284"/>
    <w:rsid w:val="00F03507"/>
    <w:rsid w:val="00F05CBA"/>
    <w:rsid w:val="00F25DFB"/>
    <w:rsid w:val="00F27E14"/>
    <w:rsid w:val="00F37B91"/>
    <w:rsid w:val="00F4697C"/>
    <w:rsid w:val="00F73B88"/>
    <w:rsid w:val="00F92C71"/>
    <w:rsid w:val="00F93218"/>
    <w:rsid w:val="00F949E5"/>
    <w:rsid w:val="00F96B39"/>
    <w:rsid w:val="00FA4901"/>
    <w:rsid w:val="00FA756F"/>
    <w:rsid w:val="00FC3E96"/>
    <w:rsid w:val="00FD712F"/>
    <w:rsid w:val="00FD7F71"/>
    <w:rsid w:val="0563F30B"/>
    <w:rsid w:val="05AA4138"/>
    <w:rsid w:val="05F255C6"/>
    <w:rsid w:val="07CE6262"/>
    <w:rsid w:val="0935D584"/>
    <w:rsid w:val="0EF0756C"/>
    <w:rsid w:val="0FFEC191"/>
    <w:rsid w:val="16D2953D"/>
    <w:rsid w:val="1938A22C"/>
    <w:rsid w:val="1AE74C6E"/>
    <w:rsid w:val="204C199D"/>
    <w:rsid w:val="243EF86B"/>
    <w:rsid w:val="259FD016"/>
    <w:rsid w:val="269B2875"/>
    <w:rsid w:val="269F1927"/>
    <w:rsid w:val="313DA468"/>
    <w:rsid w:val="3306F067"/>
    <w:rsid w:val="404F45BF"/>
    <w:rsid w:val="43CDB0DC"/>
    <w:rsid w:val="4523389F"/>
    <w:rsid w:val="46C08BD1"/>
    <w:rsid w:val="4B8F0AF3"/>
    <w:rsid w:val="5020AD01"/>
    <w:rsid w:val="5B071A66"/>
    <w:rsid w:val="5F35F144"/>
    <w:rsid w:val="62274824"/>
    <w:rsid w:val="623184A5"/>
    <w:rsid w:val="68B2AAA5"/>
    <w:rsid w:val="69B62B46"/>
    <w:rsid w:val="69C1DDE2"/>
    <w:rsid w:val="6AD31EC5"/>
    <w:rsid w:val="6D857B40"/>
    <w:rsid w:val="7232C8D3"/>
    <w:rsid w:val="7BD53D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AC75F"/>
  <w15:chartTrackingRefBased/>
  <w15:docId w15:val="{F3DDA4AC-A3CE-46E6-8C41-A2656613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35A"/>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A1535A"/>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A1535A"/>
    <w:rPr>
      <w:rFonts w:ascii="Calibri" w:eastAsia="Calibri" w:hAnsi="Calibri" w:cs="Times New Roman"/>
      <w:sz w:val="20"/>
      <w:szCs w:val="20"/>
      <w:lang w:val="x-none" w:eastAsia="x-none"/>
    </w:rPr>
  </w:style>
  <w:style w:type="paragraph" w:customStyle="1" w:styleId="Default">
    <w:name w:val="Default"/>
    <w:link w:val="DefaultCar"/>
    <w:qFormat/>
    <w:rsid w:val="00A1535A"/>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A1535A"/>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A1535A"/>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A1535A"/>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A1535A"/>
    <w:rPr>
      <w:rFonts w:ascii="Arial" w:eastAsia="Times New Roman" w:hAnsi="Arial" w:cs="Times New Roman"/>
      <w:sz w:val="24"/>
      <w:szCs w:val="20"/>
      <w:lang w:eastAsia="es-ES"/>
    </w:rPr>
  </w:style>
  <w:style w:type="character" w:styleId="Hipervnculo">
    <w:name w:val="Hyperlink"/>
    <w:uiPriority w:val="99"/>
    <w:rsid w:val="00A1535A"/>
    <w:rPr>
      <w:color w:val="0000FF"/>
      <w:u w:val="single"/>
    </w:rPr>
  </w:style>
  <w:style w:type="paragraph" w:styleId="Ttulo">
    <w:name w:val="Title"/>
    <w:basedOn w:val="Normal"/>
    <w:link w:val="TtuloCar"/>
    <w:qFormat/>
    <w:rsid w:val="00A1535A"/>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A1535A"/>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A1535A"/>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A1535A"/>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A1535A"/>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A1535A"/>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A1535A"/>
    <w:rPr>
      <w:rFonts w:ascii="Calibri" w:eastAsia="Calibri" w:hAnsi="Calibri" w:cs="Times New Roman"/>
      <w:lang w:val="es-ES"/>
    </w:rPr>
  </w:style>
  <w:style w:type="character" w:customStyle="1" w:styleId="Textoindependiente1">
    <w:name w:val="Texto independiente1"/>
    <w:uiPriority w:val="99"/>
    <w:rsid w:val="00A1535A"/>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A1535A"/>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A1535A"/>
  </w:style>
  <w:style w:type="paragraph" w:styleId="Revisin">
    <w:name w:val="Revision"/>
    <w:hidden/>
    <w:uiPriority w:val="99"/>
    <w:semiHidden/>
    <w:rsid w:val="00955BC1"/>
    <w:pPr>
      <w:spacing w:after="0" w:line="240" w:lineRule="auto"/>
    </w:pPr>
    <w:rPr>
      <w:rFonts w:ascii="Calibri" w:eastAsia="Calibri" w:hAnsi="Calibri" w:cs="Times New Roman"/>
      <w:lang w:val="es-ES"/>
    </w:rPr>
  </w:style>
  <w:style w:type="character" w:styleId="Refdecomentario">
    <w:name w:val="annotation reference"/>
    <w:basedOn w:val="Fuentedeprrafopredeter"/>
    <w:uiPriority w:val="99"/>
    <w:semiHidden/>
    <w:unhideWhenUsed/>
    <w:rsid w:val="00251808"/>
    <w:rPr>
      <w:sz w:val="16"/>
      <w:szCs w:val="16"/>
    </w:rPr>
  </w:style>
  <w:style w:type="paragraph" w:styleId="Textocomentario">
    <w:name w:val="annotation text"/>
    <w:basedOn w:val="Normal"/>
    <w:link w:val="TextocomentarioCar"/>
    <w:uiPriority w:val="99"/>
    <w:unhideWhenUsed/>
    <w:rsid w:val="00251808"/>
    <w:pPr>
      <w:spacing w:line="240" w:lineRule="auto"/>
    </w:pPr>
    <w:rPr>
      <w:sz w:val="20"/>
      <w:szCs w:val="20"/>
    </w:rPr>
  </w:style>
  <w:style w:type="character" w:customStyle="1" w:styleId="TextocomentarioCar">
    <w:name w:val="Texto comentario Car"/>
    <w:basedOn w:val="Fuentedeprrafopredeter"/>
    <w:link w:val="Textocomentario"/>
    <w:uiPriority w:val="99"/>
    <w:rsid w:val="00251808"/>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251808"/>
    <w:rPr>
      <w:b/>
      <w:bCs/>
    </w:rPr>
  </w:style>
  <w:style w:type="character" w:customStyle="1" w:styleId="AsuntodelcomentarioCar">
    <w:name w:val="Asunto del comentario Car"/>
    <w:basedOn w:val="TextocomentarioCar"/>
    <w:link w:val="Asuntodelcomentario"/>
    <w:uiPriority w:val="99"/>
    <w:semiHidden/>
    <w:rsid w:val="00251808"/>
    <w:rPr>
      <w:rFonts w:ascii="Calibri" w:eastAsia="Calibri" w:hAnsi="Calibri" w:cs="Times New Roman"/>
      <w:b/>
      <w:bCs/>
      <w:sz w:val="20"/>
      <w:szCs w:val="20"/>
      <w:lang w:val="es-ES"/>
    </w:rPr>
  </w:style>
  <w:style w:type="paragraph" w:styleId="NormalWeb">
    <w:name w:val="Normal (Web)"/>
    <w:basedOn w:val="Normal"/>
    <w:uiPriority w:val="99"/>
    <w:semiHidden/>
    <w:unhideWhenUsed/>
    <w:rsid w:val="00EA363D"/>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EA363D"/>
    <w:rPr>
      <w:b/>
      <w:bCs/>
    </w:rPr>
  </w:style>
  <w:style w:type="character" w:styleId="Mencinsinresolver">
    <w:name w:val="Unresolved Mention"/>
    <w:basedOn w:val="Fuentedeprrafopredeter"/>
    <w:uiPriority w:val="99"/>
    <w:semiHidden/>
    <w:unhideWhenUsed/>
    <w:rsid w:val="00983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0018">
      <w:bodyDiv w:val="1"/>
      <w:marLeft w:val="0"/>
      <w:marRight w:val="0"/>
      <w:marTop w:val="0"/>
      <w:marBottom w:val="0"/>
      <w:divBdr>
        <w:top w:val="none" w:sz="0" w:space="0" w:color="auto"/>
        <w:left w:val="none" w:sz="0" w:space="0" w:color="auto"/>
        <w:bottom w:val="none" w:sz="0" w:space="0" w:color="auto"/>
        <w:right w:val="none" w:sz="0" w:space="0" w:color="auto"/>
      </w:divBdr>
    </w:div>
    <w:div w:id="475070860">
      <w:bodyDiv w:val="1"/>
      <w:marLeft w:val="0"/>
      <w:marRight w:val="0"/>
      <w:marTop w:val="0"/>
      <w:marBottom w:val="0"/>
      <w:divBdr>
        <w:top w:val="none" w:sz="0" w:space="0" w:color="auto"/>
        <w:left w:val="none" w:sz="0" w:space="0" w:color="auto"/>
        <w:bottom w:val="none" w:sz="0" w:space="0" w:color="auto"/>
        <w:right w:val="none" w:sz="0" w:space="0" w:color="auto"/>
      </w:divBdr>
    </w:div>
    <w:div w:id="540359231">
      <w:bodyDiv w:val="1"/>
      <w:marLeft w:val="0"/>
      <w:marRight w:val="0"/>
      <w:marTop w:val="0"/>
      <w:marBottom w:val="0"/>
      <w:divBdr>
        <w:top w:val="none" w:sz="0" w:space="0" w:color="auto"/>
        <w:left w:val="none" w:sz="0" w:space="0" w:color="auto"/>
        <w:bottom w:val="none" w:sz="0" w:space="0" w:color="auto"/>
        <w:right w:val="none" w:sz="0" w:space="0" w:color="auto"/>
      </w:divBdr>
    </w:div>
    <w:div w:id="582108220">
      <w:bodyDiv w:val="1"/>
      <w:marLeft w:val="0"/>
      <w:marRight w:val="0"/>
      <w:marTop w:val="0"/>
      <w:marBottom w:val="0"/>
      <w:divBdr>
        <w:top w:val="none" w:sz="0" w:space="0" w:color="auto"/>
        <w:left w:val="none" w:sz="0" w:space="0" w:color="auto"/>
        <w:bottom w:val="none" w:sz="0" w:space="0" w:color="auto"/>
        <w:right w:val="none" w:sz="0" w:space="0" w:color="auto"/>
      </w:divBdr>
    </w:div>
    <w:div w:id="930627925">
      <w:bodyDiv w:val="1"/>
      <w:marLeft w:val="0"/>
      <w:marRight w:val="0"/>
      <w:marTop w:val="0"/>
      <w:marBottom w:val="0"/>
      <w:divBdr>
        <w:top w:val="none" w:sz="0" w:space="0" w:color="auto"/>
        <w:left w:val="none" w:sz="0" w:space="0" w:color="auto"/>
        <w:bottom w:val="none" w:sz="0" w:space="0" w:color="auto"/>
        <w:right w:val="none" w:sz="0" w:space="0" w:color="auto"/>
      </w:divBdr>
    </w:div>
    <w:div w:id="1149515536">
      <w:bodyDiv w:val="1"/>
      <w:marLeft w:val="0"/>
      <w:marRight w:val="0"/>
      <w:marTop w:val="0"/>
      <w:marBottom w:val="0"/>
      <w:divBdr>
        <w:top w:val="none" w:sz="0" w:space="0" w:color="auto"/>
        <w:left w:val="none" w:sz="0" w:space="0" w:color="auto"/>
        <w:bottom w:val="none" w:sz="0" w:space="0" w:color="auto"/>
        <w:right w:val="none" w:sz="0" w:space="0" w:color="auto"/>
      </w:divBdr>
    </w:div>
    <w:div w:id="18337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ctenos@sic.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8327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6615-343C-4038-ADD4-02E329BB1CB0}"/>
</file>

<file path=customXml/itemProps2.xml><?xml version="1.0" encoding="utf-8"?>
<ds:datastoreItem xmlns:ds="http://schemas.openxmlformats.org/officeDocument/2006/customXml" ds:itemID="{37F3D805-9D6B-4CD7-B30D-D64C475D12F4}">
  <ds:schemaRefs>
    <ds:schemaRef ds:uri="http://schemas.microsoft.com/sharepoint/v3/contenttype/forms"/>
  </ds:schemaRefs>
</ds:datastoreItem>
</file>

<file path=customXml/itemProps3.xml><?xml version="1.0" encoding="utf-8"?>
<ds:datastoreItem xmlns:ds="http://schemas.openxmlformats.org/officeDocument/2006/customXml" ds:itemID="{D9E35629-4A15-49DA-8DB0-BBF8CEA878E8}">
  <ds:schemaRefs>
    <ds:schemaRef ds:uri="http://schemas.microsoft.com/office/2006/metadata/properties"/>
    <ds:schemaRef ds:uri="http://schemas.microsoft.com/office/infopath/2007/PartnerControls"/>
    <ds:schemaRef ds:uri="a031e462-8ee2-49ee-8721-10bac21224f4"/>
    <ds:schemaRef ds:uri="fbab817e-da83-43c2-9aef-3b899e79156f"/>
  </ds:schemaRefs>
</ds:datastoreItem>
</file>

<file path=customXml/itemProps4.xml><?xml version="1.0" encoding="utf-8"?>
<ds:datastoreItem xmlns:ds="http://schemas.openxmlformats.org/officeDocument/2006/customXml" ds:itemID="{EF2D2C9F-F4F7-4DDE-AA4F-A386DBC8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5179</Words>
  <Characters>28485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2025-12-31T19:07:00Z</dcterms:created>
  <dcterms:modified xsi:type="dcterms:W3CDTF">2025-12-31T19:07:00Z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MediaServiceImageTags">
    <vt:lpwstr/>
  </property>
</Properties>
</file>